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62"/>
        <w:spacing w:before="0" w:after="0" w:lineRule="auto" w:line="360"/>
        <w:rPr>
          <w:rFonts w:ascii="楷体" w:cs="楷体" w:eastAsia="楷体" w:hAnsi="楷体" w:hint="eastAsia"/>
          <w:sz w:val="32"/>
          <w:szCs w:val="32"/>
        </w:rPr>
      </w:pPr>
      <w:r>
        <w:rPr>
          <w:rFonts w:ascii="楷体" w:cs="楷体" w:eastAsia="楷体" w:hAnsi="楷体" w:hint="eastAsia"/>
          <w:sz w:val="32"/>
          <w:szCs w:val="32"/>
        </w:rPr>
        <w:t>黑龙江大学</w:t>
      </w:r>
      <w:r>
        <w:rPr>
          <w:rFonts w:ascii="楷体" w:cs="楷体" w:eastAsia="楷体" w:hAnsi="楷体" w:hint="eastAsia"/>
          <w:sz w:val="32"/>
          <w:szCs w:val="32"/>
          <w:lang w:eastAsia="zh-CN"/>
        </w:rPr>
        <w:t>“</w:t>
      </w:r>
      <w:r>
        <w:rPr>
          <w:rFonts w:ascii="楷体" w:cs="楷体" w:eastAsia="楷体" w:hAnsi="楷体" w:hint="eastAsia"/>
          <w:sz w:val="32"/>
          <w:szCs w:val="32"/>
        </w:rPr>
        <w:t>今日校园</w:t>
      </w:r>
      <w:r>
        <w:rPr>
          <w:rFonts w:ascii="楷体" w:cs="楷体" w:eastAsia="楷体" w:hAnsi="楷体" w:hint="eastAsia"/>
          <w:sz w:val="32"/>
          <w:szCs w:val="32"/>
          <w:lang w:eastAsia="zh-CN"/>
        </w:rPr>
        <w:t>”</w:t>
      </w:r>
      <w:r>
        <w:rPr>
          <w:rFonts w:ascii="楷体" w:cs="楷体" w:eastAsia="楷体" w:hAnsi="楷体" w:hint="eastAsia"/>
          <w:sz w:val="32"/>
          <w:szCs w:val="32"/>
        </w:rPr>
        <w:t>APP迎新使用说明</w:t>
      </w:r>
    </w:p>
    <w:p>
      <w:pPr>
        <w:pStyle w:val="style0"/>
        <w:pageBreakBefore w:val="false"/>
        <w:widowControl w:val="false"/>
        <w:kinsoku/>
        <w:wordWrap/>
        <w:overflowPunct/>
        <w:topLinePunct w:val="false"/>
        <w:autoSpaceDE/>
        <w:autoSpaceDN/>
        <w:bidi w:val="false"/>
        <w:adjustRightInd/>
        <w:snapToGrid/>
        <w:spacing w:lineRule="exact" w:line="500"/>
        <w:jc w:val="both"/>
        <w:textAlignment w:val="auto"/>
        <w:rPr>
          <w:rFonts w:ascii="仿宋" w:cs="仿宋" w:eastAsia="仿宋" w:hAnsi="仿宋"/>
          <w:color w:val="000000"/>
          <w:sz w:val="28"/>
          <w:szCs w:val="28"/>
          <w:shd w:val="clear" w:color="auto" w:fill="ffffff"/>
        </w:rPr>
      </w:pPr>
      <w:r>
        <w:rPr>
          <w:rFonts w:ascii="仿宋" w:cs="仿宋" w:eastAsia="仿宋" w:hAnsi="仿宋" w:hint="eastAsia"/>
          <w:color w:val="000000"/>
          <w:sz w:val="28"/>
          <w:szCs w:val="28"/>
          <w:shd w:val="clear" w:color="auto" w:fill="ffffff"/>
        </w:rPr>
        <w:drawing>
          <wp:anchor distT="0" distB="0" distL="114300" distR="114300" simplePos="false" relativeHeight="3" behindDoc="false" locked="false" layoutInCell="true" allowOverlap="true">
            <wp:simplePos x="0" y="0"/>
            <wp:positionH relativeFrom="column">
              <wp:posOffset>3932555</wp:posOffset>
            </wp:positionH>
            <wp:positionV relativeFrom="paragraph">
              <wp:posOffset>108585</wp:posOffset>
            </wp:positionV>
            <wp:extent cx="1314450" cy="1314450"/>
            <wp:effectExtent l="0" t="0" r="0" b="0"/>
            <wp:wrapSquare wrapText="bothSides"/>
            <wp:docPr id="1026" name="图片 1" descr="C:\Users\Administrator\Desktop\今日校园.png今日校园"/>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2" cstate="print"/>
                    <a:srcRect l="0" t="0" r="0" b="0"/>
                    <a:stretch/>
                  </pic:blipFill>
                  <pic:spPr>
                    <a:xfrm rot="0">
                      <a:off x="0" y="0"/>
                      <a:ext cx="1314450" cy="1314450"/>
                    </a:xfrm>
                    <a:prstGeom prst="rect"/>
                  </pic:spPr>
                </pic:pic>
              </a:graphicData>
            </a:graphic>
          </wp:anchor>
        </w:drawing>
      </w:r>
      <w:r>
        <w:rPr>
          <w:rFonts w:ascii="仿宋" w:cs="仿宋" w:eastAsia="仿宋" w:hAnsi="仿宋" w:hint="eastAsia"/>
          <w:color w:val="000000"/>
          <w:sz w:val="28"/>
          <w:szCs w:val="28"/>
          <w:shd w:val="clear" w:color="auto" w:fill="ffffff"/>
        </w:rPr>
        <w:drawing>
          <wp:anchor distT="0" distB="0" distL="114300" distR="114300" simplePos="false" relativeHeight="2" behindDoc="false" locked="false" layoutInCell="true" allowOverlap="true">
            <wp:simplePos x="0" y="0"/>
            <wp:positionH relativeFrom="column">
              <wp:posOffset>3934460</wp:posOffset>
            </wp:positionH>
            <wp:positionV relativeFrom="paragraph">
              <wp:posOffset>108585</wp:posOffset>
            </wp:positionV>
            <wp:extent cx="1329690" cy="1314450"/>
            <wp:effectExtent l="0" t="0" r="3810" b="0"/>
            <wp:wrapSquare wrapText="bothSides"/>
            <wp:docPr id="1027" name="图片 7" descr="今日校园下载二维码"/>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图片 7"/>
                    <pic:cNvPicPr/>
                  </pic:nvPicPr>
                  <pic:blipFill>
                    <a:blip r:embed="rId3" cstate="print"/>
                    <a:srcRect l="11820" t="23241" r="13319" b="24448"/>
                    <a:stretch/>
                  </pic:blipFill>
                  <pic:spPr>
                    <a:xfrm rot="0">
                      <a:off x="0" y="0"/>
                      <a:ext cx="1329690" cy="1314450"/>
                    </a:xfrm>
                    <a:prstGeom prst="rect"/>
                  </pic:spPr>
                </pic:pic>
              </a:graphicData>
            </a:graphic>
          </wp:anchor>
        </w:drawing>
      </w:r>
      <w:r>
        <w:rPr>
          <w:rFonts w:ascii="仿宋" w:cs="仿宋" w:eastAsia="仿宋" w:hAnsi="仿宋" w:hint="eastAsia"/>
          <w:color w:val="000000"/>
          <w:sz w:val="28"/>
          <w:szCs w:val="28"/>
          <w:shd w:val="clear" w:color="auto" w:fill="ffffff"/>
        </w:rPr>
        <w:t xml:space="preserve">    </w:t>
      </w:r>
      <w:r>
        <w:rPr>
          <w:rFonts w:ascii="仿宋" w:cs="仿宋" w:eastAsia="仿宋" w:hAnsi="仿宋" w:hint="eastAsia"/>
          <w:color w:val="000000"/>
          <w:sz w:val="28"/>
          <w:szCs w:val="28"/>
          <w:shd w:val="clear" w:color="auto" w:fill="ffffff"/>
          <w:lang w:val="en-US" w:eastAsia="zh-CN"/>
        </w:rPr>
        <w:t>黑</w:t>
      </w:r>
      <w:r>
        <w:rPr>
          <w:rFonts w:ascii="仿宋" w:cs="仿宋" w:eastAsia="仿宋" w:hAnsi="仿宋" w:hint="eastAsia"/>
          <w:color w:val="000000"/>
          <w:sz w:val="28"/>
          <w:szCs w:val="28"/>
          <w:shd w:val="clear" w:color="auto" w:fill="ffffff"/>
        </w:rPr>
        <w:t>龙江大学“今日校园”APP 是为</w:t>
      </w:r>
      <w:r>
        <w:rPr>
          <w:rFonts w:ascii="仿宋" w:cs="仿宋" w:eastAsia="仿宋" w:hAnsi="仿宋" w:hint="eastAsia"/>
          <w:color w:val="000000"/>
          <w:sz w:val="28"/>
          <w:szCs w:val="28"/>
          <w:shd w:val="clear" w:color="auto" w:fill="ffffff"/>
          <w:lang w:val="en-US" w:eastAsia="zh-CN"/>
        </w:rPr>
        <w:t>我校学</w:t>
      </w:r>
      <w:r>
        <w:rPr>
          <w:rFonts w:ascii="仿宋" w:cs="仿宋" w:eastAsia="仿宋" w:hAnsi="仿宋" w:hint="eastAsia"/>
          <w:color w:val="000000"/>
          <w:sz w:val="28"/>
          <w:szCs w:val="28"/>
          <w:shd w:val="clear" w:color="auto" w:fill="ffffff"/>
        </w:rPr>
        <w:t>生提供学习、生活、就业等全方面优质服务的移动互联网</w:t>
      </w:r>
      <w:r>
        <w:rPr>
          <w:rFonts w:ascii="仿宋" w:cs="仿宋" w:eastAsia="仿宋" w:hAnsi="仿宋" w:hint="eastAsia"/>
          <w:color w:val="000000"/>
          <w:sz w:val="28"/>
          <w:szCs w:val="28"/>
          <w:shd w:val="clear" w:color="auto" w:fill="ffffff"/>
          <w:lang w:val="en-US" w:eastAsia="zh-CN"/>
        </w:rPr>
        <w:t>应用</w:t>
      </w:r>
      <w:r>
        <w:rPr>
          <w:rFonts w:ascii="仿宋" w:cs="仿宋" w:eastAsia="仿宋" w:hAnsi="仿宋" w:hint="eastAsia"/>
          <w:color w:val="000000"/>
          <w:sz w:val="28"/>
          <w:szCs w:val="28"/>
          <w:shd w:val="clear" w:color="auto" w:fill="ffffff"/>
        </w:rPr>
        <w:t>。为了做好</w:t>
      </w:r>
      <w:r>
        <w:rPr>
          <w:rFonts w:ascii="仿宋" w:cs="仿宋" w:eastAsia="仿宋" w:hAnsi="仿宋" w:hint="eastAsia"/>
          <w:color w:val="000000"/>
          <w:sz w:val="28"/>
          <w:szCs w:val="28"/>
          <w:shd w:val="clear" w:color="auto" w:fill="ffffff"/>
          <w:lang w:val="en-US" w:eastAsia="zh-CN"/>
        </w:rPr>
        <w:t>新生</w:t>
      </w:r>
      <w:r>
        <w:rPr>
          <w:rFonts w:ascii="仿宋" w:cs="仿宋" w:eastAsia="仿宋" w:hAnsi="仿宋" w:hint="eastAsia"/>
          <w:color w:val="000000"/>
          <w:sz w:val="28"/>
          <w:szCs w:val="28"/>
          <w:shd w:val="clear" w:color="auto" w:fill="ffffff"/>
        </w:rPr>
        <w:t>入学报到各项准备工作，请20</w:t>
      </w:r>
      <w:r>
        <w:rPr>
          <w:rFonts w:ascii="仿宋" w:cs="仿宋" w:eastAsia="仿宋" w:hAnsi="仿宋"/>
          <w:color w:val="000000"/>
          <w:sz w:val="28"/>
          <w:szCs w:val="28"/>
          <w:shd w:val="clear" w:color="auto" w:fill="ffffff"/>
        </w:rPr>
        <w:t>2</w:t>
      </w:r>
      <w:r>
        <w:rPr>
          <w:rFonts w:ascii="仿宋" w:cs="仿宋" w:eastAsia="仿宋" w:hAnsi="仿宋" w:hint="eastAsia"/>
          <w:color w:val="000000"/>
          <w:sz w:val="28"/>
          <w:szCs w:val="28"/>
          <w:shd w:val="clear" w:color="auto" w:fill="ffffff"/>
          <w:lang w:val="en-US" w:eastAsia="zh-CN"/>
        </w:rPr>
        <w:t>1</w:t>
      </w:r>
      <w:r>
        <w:rPr>
          <w:rFonts w:ascii="仿宋" w:cs="仿宋" w:eastAsia="仿宋" w:hAnsi="仿宋" w:hint="eastAsia"/>
          <w:color w:val="000000"/>
          <w:sz w:val="28"/>
          <w:szCs w:val="28"/>
          <w:shd w:val="clear" w:color="auto" w:fill="ffffff"/>
        </w:rPr>
        <w:t>级新同学</w:t>
      </w:r>
      <w:r>
        <w:rPr>
          <w:rFonts w:ascii="仿宋" w:cs="仿宋" w:eastAsia="仿宋" w:hAnsi="仿宋" w:hint="eastAsia"/>
          <w:color w:val="000000"/>
          <w:sz w:val="28"/>
          <w:szCs w:val="28"/>
          <w:shd w:val="clear" w:color="auto" w:fill="ffffff"/>
          <w:lang w:val="en-US" w:eastAsia="zh-CN"/>
        </w:rPr>
        <w:t>务必及时</w:t>
      </w:r>
      <w:r>
        <w:rPr>
          <w:rFonts w:ascii="仿宋" w:cs="仿宋" w:eastAsia="仿宋" w:hAnsi="仿宋" w:hint="eastAsia"/>
          <w:color w:val="000000"/>
          <w:sz w:val="28"/>
          <w:szCs w:val="28"/>
          <w:shd w:val="clear" w:color="auto" w:fill="ffffff"/>
        </w:rPr>
        <w:t>扫码下载“今日校园”APP，注册激活后搜索“黑龙江大学”，通过学号和密码绑定个人身份，完成新生预报到并做好新生入学前各项准备工作。</w:t>
      </w:r>
    </w:p>
    <w:p>
      <w:pPr>
        <w:pStyle w:val="style0"/>
        <w:pageBreakBefore w:val="false"/>
        <w:widowControl w:val="false"/>
        <w:kinsoku/>
        <w:wordWrap/>
        <w:overflowPunct/>
        <w:topLinePunct w:val="false"/>
        <w:autoSpaceDE/>
        <w:autoSpaceDN/>
        <w:bidi w:val="false"/>
        <w:adjustRightInd/>
        <w:snapToGrid/>
        <w:spacing w:lineRule="exact" w:line="500"/>
        <w:ind w:firstLine="562" w:firstLineChars="200"/>
        <w:jc w:val="left"/>
        <w:textAlignment w:val="auto"/>
        <w:rPr>
          <w:rFonts w:ascii="仿宋" w:cs="仿宋" w:eastAsia="仿宋" w:hAnsi="仿宋"/>
          <w:b/>
          <w:bCs/>
          <w:color w:val="000000"/>
          <w:sz w:val="28"/>
          <w:szCs w:val="28"/>
          <w:shd w:val="clear" w:color="auto" w:fill="ffffff"/>
        </w:rPr>
      </w:pPr>
      <w:r>
        <w:rPr>
          <w:rFonts w:ascii="仿宋" w:cs="仿宋" w:eastAsia="仿宋" w:hAnsi="仿宋" w:hint="eastAsia"/>
          <w:b/>
          <w:bCs/>
          <w:color w:val="000000"/>
          <w:sz w:val="28"/>
          <w:szCs w:val="28"/>
          <w:shd w:val="clear" w:color="auto" w:fill="ffffff"/>
        </w:rPr>
        <w:t>一、下载安装</w:t>
      </w:r>
    </w:p>
    <w:p>
      <w:pPr>
        <w:pStyle w:val="style2"/>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8"/>
          <w:szCs w:val="28"/>
        </w:rPr>
      </w:pPr>
      <w:r>
        <w:rPr>
          <w:rFonts w:ascii="仿宋" w:cs="仿宋" w:eastAsia="仿宋" w:hAnsi="仿宋" w:hint="eastAsia"/>
          <w:b w:val="false"/>
          <w:bCs w:val="false"/>
          <w:sz w:val="28"/>
          <w:szCs w:val="28"/>
        </w:rPr>
        <w:t>（一）苹果手机登录APPSTORE搜索“今日校园”下载，安卓手机可登录各大应用商店如“小米商店”、“华为商店”、“应用宝”、“360助手”等应用商店进行搜索“今日校园”下载安装。</w:t>
      </w:r>
    </w:p>
    <w:p>
      <w:pPr>
        <w:pStyle w:val="style0"/>
        <w:spacing w:lineRule="auto" w:line="360"/>
        <w:jc w:val="center"/>
        <w:rPr>
          <w:rFonts w:ascii="仿宋" w:cs="仿宋" w:eastAsia="仿宋" w:hAnsi="仿宋"/>
          <w:sz w:val="24"/>
          <w:szCs w:val="24"/>
        </w:rPr>
      </w:pPr>
      <w:r>
        <w:rPr/>
        <w:drawing>
          <wp:inline distL="0" distT="0" distB="0" distR="0">
            <wp:extent cx="2339340" cy="3215640"/>
            <wp:effectExtent l="0" t="0" r="7620" b="0"/>
            <wp:docPr id="1028" name="图片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4" cstate="print"/>
                    <a:srcRect l="0" t="0" r="0" b="0"/>
                    <a:stretch/>
                  </pic:blipFill>
                  <pic:spPr>
                    <a:xfrm rot="0">
                      <a:off x="0" y="0"/>
                      <a:ext cx="2339340" cy="3215640"/>
                    </a:xfrm>
                    <a:prstGeom prst="rect"/>
                    <a:ln>
                      <a:noFill/>
                    </a:ln>
                  </pic:spPr>
                </pic:pic>
              </a:graphicData>
            </a:graphic>
          </wp:inline>
        </w:drawing>
      </w:r>
      <w:r>
        <w:rPr>
          <w:rFonts w:ascii="仿宋" w:cs="仿宋" w:eastAsia="仿宋" w:hAnsi="仿宋" w:hint="eastAsia"/>
          <w:sz w:val="24"/>
          <w:szCs w:val="24"/>
          <w:lang w:val="en-US" w:eastAsia="zh-CN"/>
        </w:rPr>
        <w:t xml:space="preserve"> </w:t>
      </w:r>
      <w:r>
        <w:rPr/>
        <w:drawing>
          <wp:inline distL="0" distT="0" distB="0" distR="0">
            <wp:extent cx="2132965" cy="3158490"/>
            <wp:effectExtent l="0" t="0" r="635" b="11430"/>
            <wp:docPr id="1029" name="图片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图片 2"/>
                    <pic:cNvPicPr/>
                  </pic:nvPicPr>
                  <pic:blipFill>
                    <a:blip r:embed="rId5" cstate="print"/>
                    <a:srcRect l="0" t="0" r="0" b="0"/>
                    <a:stretch/>
                  </pic:blipFill>
                  <pic:spPr>
                    <a:xfrm rot="0">
                      <a:off x="0" y="0"/>
                      <a:ext cx="2132965" cy="3158490"/>
                    </a:xfrm>
                    <a:prstGeom prst="rect"/>
                    <a:ln>
                      <a:noFill/>
                    </a:ln>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jc w:val="left"/>
        <w:textAlignment w:val="auto"/>
        <w:rPr>
          <w:rFonts w:ascii="仿宋" w:cs="仿宋" w:eastAsia="仿宋" w:hAnsi="仿宋"/>
          <w:sz w:val="28"/>
          <w:szCs w:val="28"/>
        </w:rPr>
      </w:pPr>
      <w:r>
        <w:rPr>
          <w:rFonts w:ascii="仿宋" w:cs="仿宋" w:eastAsia="仿宋" w:hAnsi="仿宋" w:hint="eastAsia"/>
          <w:sz w:val="24"/>
          <w:szCs w:val="24"/>
        </w:rPr>
        <w:t xml:space="preserve">   </w:t>
      </w:r>
      <w:r>
        <w:rPr>
          <w:rFonts w:ascii="仿宋" w:cs="仿宋" w:eastAsia="仿宋" w:hAnsi="仿宋" w:hint="eastAsia"/>
          <w:sz w:val="28"/>
          <w:szCs w:val="28"/>
        </w:rPr>
        <w:t>（二）下载完成后，打开“今日校园”应用，点击登录，选择下方“学工号”登录。</w:t>
      </w:r>
    </w:p>
    <w:p>
      <w:pPr>
        <w:pStyle w:val="style0"/>
        <w:spacing w:lineRule="auto" w:line="360"/>
        <w:jc w:val="center"/>
        <w:rPr>
          <w:rFonts w:ascii="仿宋" w:cs="仿宋" w:eastAsia="仿宋" w:hAnsi="仿宋"/>
          <w:sz w:val="24"/>
          <w:szCs w:val="24"/>
        </w:rPr>
      </w:pPr>
      <w:r>
        <w:rPr/>
        <w:drawing>
          <wp:inline distL="0" distT="0" distB="0" distR="0">
            <wp:extent cx="1920875" cy="3512820"/>
            <wp:effectExtent l="0" t="0" r="14605" b="7620"/>
            <wp:docPr id="1030" name="图片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6" cstate="print"/>
                    <a:srcRect l="0" t="0" r="0" b="0"/>
                    <a:stretch/>
                  </pic:blipFill>
                  <pic:spPr>
                    <a:xfrm rot="0">
                      <a:off x="0" y="0"/>
                      <a:ext cx="1920875" cy="3512820"/>
                    </a:xfrm>
                    <a:prstGeom prst="rect"/>
                    <a:ln>
                      <a:noFill/>
                    </a:ln>
                  </pic:spPr>
                </pic:pic>
              </a:graphicData>
            </a:graphic>
          </wp:inline>
        </w:drawing>
      </w:r>
    </w:p>
    <w:p>
      <w:pPr>
        <w:pStyle w:val="style2"/>
        <w:keepNext/>
        <w:keepLines/>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4"/>
          <w:szCs w:val="24"/>
        </w:rPr>
      </w:pPr>
      <w:r>
        <w:rPr>
          <w:rFonts w:ascii="仿宋" w:cs="仿宋" w:eastAsia="仿宋" w:hAnsi="仿宋" w:hint="eastAsia"/>
          <w:b w:val="false"/>
          <w:bCs w:val="false"/>
          <w:sz w:val="28"/>
          <w:szCs w:val="28"/>
        </w:rPr>
        <w:t>（三）应用会提示是否允许使用当前位置，选择</w:t>
      </w:r>
      <w:r>
        <w:rPr>
          <w:rFonts w:ascii="仿宋" w:cs="仿宋" w:eastAsia="仿宋" w:hAnsi="仿宋" w:hint="eastAsia"/>
          <w:sz w:val="28"/>
          <w:szCs w:val="28"/>
        </w:rPr>
        <w:t>允许</w:t>
      </w:r>
      <w:r>
        <w:rPr>
          <w:rFonts w:ascii="仿宋" w:cs="仿宋" w:eastAsia="仿宋" w:hAnsi="仿宋" w:hint="eastAsia"/>
          <w:b w:val="false"/>
          <w:bCs w:val="false"/>
          <w:sz w:val="28"/>
          <w:szCs w:val="28"/>
        </w:rPr>
        <w:t>后，点击右上角切换按钮选择学校为</w:t>
      </w:r>
      <w:r>
        <w:rPr>
          <w:rFonts w:ascii="仿宋" w:cs="仿宋" w:eastAsia="仿宋" w:hAnsi="仿宋" w:hint="eastAsia"/>
          <w:sz w:val="28"/>
          <w:szCs w:val="28"/>
        </w:rPr>
        <w:t>黑龙江大学</w:t>
      </w:r>
      <w:r>
        <w:rPr>
          <w:rFonts w:ascii="仿宋" w:cs="仿宋" w:eastAsia="仿宋" w:hAnsi="仿宋" w:hint="eastAsia"/>
          <w:b w:val="false"/>
          <w:bCs w:val="false"/>
          <w:sz w:val="28"/>
          <w:szCs w:val="28"/>
        </w:rPr>
        <w:t>，选择黑龙江大学后，用校园应用门户的账号密码进行登录，账号为学号</w:t>
      </w:r>
      <w:r>
        <w:rPr>
          <w:rFonts w:ascii="仿宋" w:cs="仿宋" w:eastAsia="仿宋" w:hAnsi="仿宋" w:hint="eastAsia"/>
          <w:b w:val="false"/>
          <w:bCs w:val="false"/>
          <w:sz w:val="28"/>
          <w:szCs w:val="28"/>
          <w:lang w:eastAsia="zh-CN"/>
        </w:rPr>
        <w:t>（</w:t>
      </w:r>
      <w:r>
        <w:rPr>
          <w:rFonts w:ascii="仿宋" w:cs="仿宋" w:eastAsia="仿宋" w:hAnsi="仿宋" w:hint="eastAsia"/>
          <w:b w:val="false"/>
          <w:bCs w:val="false"/>
          <w:sz w:val="28"/>
          <w:szCs w:val="28"/>
          <w:lang w:val="en-US" w:eastAsia="zh-CN"/>
        </w:rPr>
        <w:t>印制于录取通知书）</w:t>
      </w:r>
      <w:r>
        <w:rPr>
          <w:rFonts w:ascii="仿宋" w:cs="仿宋" w:eastAsia="仿宋" w:hAnsi="仿宋" w:hint="eastAsia"/>
          <w:b w:val="false"/>
          <w:bCs w:val="false"/>
          <w:sz w:val="28"/>
          <w:szCs w:val="28"/>
        </w:rPr>
        <w:t>，密码</w:t>
      </w:r>
      <w:r>
        <w:rPr>
          <w:rFonts w:ascii="仿宋" w:cs="仿宋" w:eastAsia="仿宋" w:hAnsi="仿宋" w:hint="eastAsia"/>
          <w:b w:val="false"/>
          <w:bCs w:val="false"/>
          <w:sz w:val="28"/>
          <w:szCs w:val="28"/>
          <w:lang w:eastAsia="zh-CN"/>
        </w:rPr>
        <w:t>（</w:t>
      </w:r>
      <w:r>
        <w:rPr>
          <w:rFonts w:ascii="仿宋" w:cs="仿宋" w:eastAsia="仿宋" w:hAnsi="仿宋" w:hint="eastAsia"/>
          <w:b w:val="false"/>
          <w:bCs w:val="false"/>
          <w:sz w:val="28"/>
          <w:szCs w:val="28"/>
        </w:rPr>
        <w:t>初始为身份证号后六位</w:t>
      </w:r>
      <w:r>
        <w:rPr>
          <w:rFonts w:ascii="仿宋" w:cs="仿宋" w:eastAsia="仿宋" w:hAnsi="仿宋" w:hint="eastAsia"/>
          <w:b w:val="false"/>
          <w:bCs w:val="false"/>
          <w:sz w:val="28"/>
          <w:szCs w:val="28"/>
          <w:lang w:eastAsia="zh-CN"/>
        </w:rPr>
        <w:t>，</w:t>
      </w:r>
      <w:r>
        <w:rPr>
          <w:rFonts w:ascii="仿宋" w:cs="仿宋" w:eastAsia="仿宋" w:hAnsi="仿宋" w:hint="eastAsia"/>
          <w:b w:val="false"/>
          <w:bCs w:val="false"/>
          <w:sz w:val="28"/>
          <w:szCs w:val="28"/>
        </w:rPr>
        <w:t>若有X大写）。</w:t>
      </w:r>
    </w:p>
    <w:p>
      <w:pPr>
        <w:pStyle w:val="style0"/>
        <w:spacing w:lineRule="auto" w:line="360"/>
        <w:jc w:val="center"/>
        <w:rPr>
          <w:rFonts w:ascii="仿宋" w:cs="仿宋" w:eastAsia="仿宋" w:hAnsi="仿宋"/>
          <w:sz w:val="24"/>
          <w:szCs w:val="24"/>
        </w:rPr>
      </w:pPr>
      <w:r>
        <w:rPr>
          <w:rFonts w:ascii="仿宋" w:cs="仿宋" w:eastAsia="仿宋" w:hAnsi="仿宋" w:hint="eastAsia"/>
          <w:sz w:val="24"/>
          <w:szCs w:val="24"/>
        </w:rPr>
        <w:drawing>
          <wp:inline distL="0" distT="0" distB="0" distR="0">
            <wp:extent cx="2052955" cy="1839595"/>
            <wp:effectExtent l="0" t="0" r="4445" b="8255"/>
            <wp:docPr id="1031"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图片 4"/>
                    <pic:cNvPicPr/>
                  </pic:nvPicPr>
                  <pic:blipFill>
                    <a:blip r:embed="rId7" cstate="print"/>
                    <a:srcRect l="0" t="0" r="0" b="52132"/>
                    <a:stretch/>
                  </pic:blipFill>
                  <pic:spPr>
                    <a:xfrm rot="0">
                      <a:off x="0" y="0"/>
                      <a:ext cx="2052955" cy="1839595"/>
                    </a:xfrm>
                    <a:prstGeom prst="rect"/>
                  </pic:spPr>
                </pic:pic>
              </a:graphicData>
            </a:graphic>
          </wp:inline>
        </w:drawing>
      </w:r>
      <w:r>
        <w:rPr>
          <w:rFonts w:ascii="仿宋" w:cs="仿宋" w:eastAsia="仿宋" w:hAnsi="仿宋" w:hint="eastAsia"/>
          <w:sz w:val="24"/>
          <w:szCs w:val="24"/>
        </w:rPr>
        <w:t xml:space="preserve"> </w:t>
      </w:r>
      <w:r>
        <w:rPr>
          <w:rFonts w:ascii="仿宋" w:cs="仿宋" w:eastAsia="仿宋" w:hAnsi="仿宋" w:hint="eastAsia"/>
          <w:sz w:val="24"/>
          <w:szCs w:val="24"/>
        </w:rPr>
        <w:drawing>
          <wp:inline distL="0" distT="0" distB="0" distR="0">
            <wp:extent cx="1984375" cy="1867534"/>
            <wp:effectExtent l="0" t="0" r="15875" b="18415"/>
            <wp:docPr id="1032"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8" cstate="print"/>
                    <a:srcRect l="0" t="19132" r="0" b="33000"/>
                    <a:stretch/>
                  </pic:blipFill>
                  <pic:spPr>
                    <a:xfrm rot="0">
                      <a:off x="0" y="0"/>
                      <a:ext cx="1984375" cy="1867534"/>
                    </a:xfrm>
                    <a:prstGeom prst="rect"/>
                  </pic:spPr>
                </pic:pic>
              </a:graphicData>
            </a:graphic>
          </wp:inline>
        </w:drawing>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color w:val="ff0000"/>
          <w:sz w:val="24"/>
          <w:szCs w:val="24"/>
        </w:rPr>
      </w:pPr>
      <w:r>
        <w:rPr>
          <w:rFonts w:ascii="仿宋" w:cs="仿宋" w:eastAsia="仿宋" w:hAnsi="仿宋" w:hint="eastAsia"/>
          <w:sz w:val="28"/>
          <w:szCs w:val="28"/>
        </w:rPr>
        <w:t>（四）登录后需要绑定个人手机号，如下图：绑定成功后即可使用今日校园应用</w:t>
      </w:r>
      <w:r>
        <w:rPr>
          <w:rFonts w:ascii="仿宋" w:cs="仿宋" w:eastAsia="仿宋" w:hAnsi="仿宋" w:hint="eastAsia"/>
          <w:sz w:val="28"/>
          <w:szCs w:val="28"/>
          <w:lang w:eastAsia="zh-CN"/>
        </w:rPr>
        <w:t>。</w:t>
      </w:r>
      <w:r>
        <w:rPr>
          <w:rFonts w:ascii="楷体" w:cs="楷体" w:eastAsia="楷体" w:hAnsi="楷体" w:hint="eastAsia"/>
          <w:color w:val="ff0000"/>
          <w:sz w:val="28"/>
          <w:szCs w:val="28"/>
          <w:lang w:val="en-US" w:eastAsia="zh-CN"/>
        </w:rPr>
        <w:t>提示</w:t>
      </w:r>
      <w:r>
        <w:rPr>
          <w:rFonts w:ascii="楷体" w:cs="楷体" w:eastAsia="楷体" w:hAnsi="楷体" w:hint="eastAsia"/>
          <w:color w:val="ff0000"/>
          <w:sz w:val="28"/>
          <w:szCs w:val="28"/>
        </w:rPr>
        <w:t>：首次登录“服务”中的应用列表需要10-30秒的预加载时间，还请耐心等待，手机绑定后如报到后</w:t>
      </w:r>
      <w:r>
        <w:rPr>
          <w:rFonts w:ascii="楷体" w:cs="楷体" w:eastAsia="楷体" w:hAnsi="楷体" w:hint="eastAsia"/>
          <w:color w:val="ff0000"/>
          <w:sz w:val="28"/>
          <w:szCs w:val="28"/>
          <w:lang w:val="en-US" w:eastAsia="zh-CN"/>
        </w:rPr>
        <w:t>如</w:t>
      </w:r>
      <w:r>
        <w:rPr>
          <w:rFonts w:ascii="楷体" w:cs="楷体" w:eastAsia="楷体" w:hAnsi="楷体" w:hint="eastAsia"/>
          <w:color w:val="ff0000"/>
          <w:sz w:val="28"/>
          <w:szCs w:val="28"/>
        </w:rPr>
        <w:t>更新手机号码，请及时在</w:t>
      </w:r>
      <w:r>
        <w:rPr>
          <w:rFonts w:ascii="楷体" w:cs="楷体" w:eastAsia="楷体" w:hAnsi="楷体" w:hint="eastAsia"/>
          <w:color w:val="ff0000"/>
          <w:sz w:val="28"/>
          <w:szCs w:val="28"/>
          <w:lang w:val="en-US" w:eastAsia="zh-CN"/>
        </w:rPr>
        <w:t>APP个人账号管理模块中</w:t>
      </w:r>
      <w:r>
        <w:rPr>
          <w:rFonts w:ascii="楷体" w:cs="楷体" w:eastAsia="楷体" w:hAnsi="楷体" w:hint="eastAsia"/>
          <w:color w:val="ff0000"/>
          <w:sz w:val="28"/>
          <w:szCs w:val="28"/>
        </w:rPr>
        <w:t>更新手机号。</w:t>
      </w:r>
    </w:p>
    <w:p>
      <w:pPr>
        <w:pStyle w:val="style0"/>
        <w:spacing w:lineRule="auto" w:line="360"/>
        <w:jc w:val="center"/>
        <w:rPr>
          <w:rFonts w:ascii="仿宋" w:cs="仿宋" w:eastAsia="仿宋" w:hAnsi="仿宋"/>
          <w:sz w:val="24"/>
          <w:szCs w:val="24"/>
        </w:rPr>
      </w:pPr>
      <w:r>
        <w:rPr/>
        <w:drawing>
          <wp:inline distL="0" distT="0" distB="0" distR="0">
            <wp:extent cx="2118360" cy="3842384"/>
            <wp:effectExtent l="0" t="0" r="0" b="13334"/>
            <wp:docPr id="1033" name="图片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图片 4"/>
                    <pic:cNvPicPr/>
                  </pic:nvPicPr>
                  <pic:blipFill>
                    <a:blip r:embed="rId9" cstate="print"/>
                    <a:srcRect l="0" t="0" r="0" b="0"/>
                    <a:stretch/>
                  </pic:blipFill>
                  <pic:spPr>
                    <a:xfrm rot="0">
                      <a:off x="0" y="0"/>
                      <a:ext cx="2118360" cy="3842384"/>
                    </a:xfrm>
                    <a:prstGeom prst="rect"/>
                    <a:ln>
                      <a:noFill/>
                    </a:ln>
                  </pic:spPr>
                </pic:pic>
              </a:graphicData>
            </a:graphic>
          </wp:inline>
        </w:drawing>
      </w:r>
      <w:r>
        <w:rPr/>
        <w:drawing>
          <wp:inline distL="0" distT="0" distB="0" distR="0">
            <wp:extent cx="1859915" cy="3836670"/>
            <wp:effectExtent l="0" t="0" r="14605" b="3810"/>
            <wp:docPr id="1034" name="图片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图片 5"/>
                    <pic:cNvPicPr/>
                  </pic:nvPicPr>
                  <pic:blipFill>
                    <a:blip r:embed="rId10" cstate="print"/>
                    <a:srcRect l="0" t="0" r="0" b="0"/>
                    <a:stretch/>
                  </pic:blipFill>
                  <pic:spPr>
                    <a:xfrm rot="0">
                      <a:off x="0" y="0"/>
                      <a:ext cx="1859915" cy="3836670"/>
                    </a:xfrm>
                    <a:prstGeom prst="rect"/>
                    <a:ln>
                      <a:noFill/>
                    </a:ln>
                  </pic:spPr>
                </pic:pic>
              </a:graphicData>
            </a:graphic>
          </wp:inline>
        </w:drawing>
      </w:r>
    </w:p>
    <w:p>
      <w:pPr>
        <w:pStyle w:val="style2"/>
        <w:keepNext/>
        <w:keepLines/>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8"/>
          <w:szCs w:val="28"/>
        </w:rPr>
      </w:pPr>
      <w:r>
        <w:rPr>
          <w:rFonts w:ascii="仿宋" w:cs="仿宋" w:eastAsia="仿宋" w:hAnsi="仿宋" w:hint="eastAsia"/>
          <w:b w:val="false"/>
          <w:bCs w:val="false"/>
          <w:sz w:val="28"/>
          <w:szCs w:val="28"/>
        </w:rPr>
        <w:t>二、校园服务</w:t>
      </w:r>
    </w:p>
    <w:p>
      <w:pPr>
        <w:pStyle w:val="style2"/>
        <w:keepNext/>
        <w:keepLines/>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4"/>
          <w:szCs w:val="24"/>
        </w:rPr>
      </w:pPr>
      <w:r>
        <w:rPr>
          <w:rFonts w:ascii="仿宋" w:cs="仿宋" w:eastAsia="仿宋" w:hAnsi="仿宋" w:hint="eastAsia"/>
          <w:b w:val="false"/>
          <w:bCs w:val="false"/>
          <w:sz w:val="28"/>
          <w:szCs w:val="28"/>
        </w:rPr>
        <w:t>20</w:t>
      </w:r>
      <w:r>
        <w:rPr>
          <w:rFonts w:ascii="仿宋" w:cs="仿宋" w:eastAsia="仿宋" w:hAnsi="仿宋"/>
          <w:b w:val="false"/>
          <w:bCs w:val="false"/>
          <w:sz w:val="28"/>
          <w:szCs w:val="28"/>
        </w:rPr>
        <w:t>2</w:t>
      </w:r>
      <w:r>
        <w:rPr>
          <w:rFonts w:ascii="仿宋" w:cs="仿宋" w:eastAsia="仿宋" w:hAnsi="仿宋" w:hint="eastAsia"/>
          <w:b w:val="false"/>
          <w:bCs w:val="false"/>
          <w:sz w:val="28"/>
          <w:szCs w:val="28"/>
          <w:lang w:val="en-US" w:eastAsia="zh-CN"/>
        </w:rPr>
        <w:t>1</w:t>
      </w:r>
      <w:r>
        <w:rPr>
          <w:rFonts w:ascii="仿宋" w:cs="仿宋" w:eastAsia="仿宋" w:hAnsi="仿宋" w:hint="eastAsia"/>
          <w:b w:val="false"/>
          <w:bCs w:val="false"/>
          <w:sz w:val="28"/>
          <w:szCs w:val="28"/>
        </w:rPr>
        <w:t>级新生同学在</w:t>
      </w:r>
      <w:r>
        <w:rPr>
          <w:rFonts w:ascii="仿宋" w:cs="仿宋" w:eastAsia="仿宋" w:hAnsi="仿宋" w:hint="eastAsia"/>
          <w:b w:val="false"/>
          <w:bCs w:val="false"/>
          <w:sz w:val="28"/>
          <w:szCs w:val="28"/>
          <w:lang w:val="en-US" w:eastAsia="zh-CN"/>
        </w:rPr>
        <w:t>登录</w:t>
      </w:r>
      <w:r>
        <w:rPr>
          <w:rFonts w:ascii="仿宋" w:cs="仿宋" w:eastAsia="仿宋" w:hAnsi="仿宋" w:hint="eastAsia"/>
          <w:b w:val="false"/>
          <w:bCs w:val="false"/>
          <w:sz w:val="28"/>
          <w:szCs w:val="28"/>
        </w:rPr>
        <w:t>后请点击“</w:t>
      </w:r>
      <w:r>
        <w:rPr>
          <w:rFonts w:ascii="仿宋" w:cs="仿宋" w:eastAsia="仿宋" w:hAnsi="仿宋" w:hint="eastAsia"/>
          <w:b w:val="false"/>
          <w:bCs w:val="false"/>
          <w:sz w:val="28"/>
          <w:szCs w:val="28"/>
          <w:lang w:val="en-US" w:eastAsia="zh-CN"/>
        </w:rPr>
        <w:t xml:space="preserve"> 服务</w:t>
      </w:r>
      <w:r>
        <w:rPr>
          <w:rFonts w:ascii="仿宋" w:cs="仿宋" w:eastAsia="仿宋" w:hAnsi="仿宋" w:hint="eastAsia"/>
          <w:b w:val="false"/>
          <w:bCs w:val="false"/>
          <w:sz w:val="28"/>
          <w:szCs w:val="28"/>
        </w:rPr>
        <w:t>”，如下图，点击后可在我的服务中选择“我的迎新”进行信息采集、绿色通道申请等业务的办理。也可通过辅导猫查看辅导员老师的工作通知。</w:t>
      </w:r>
    </w:p>
    <w:p>
      <w:pPr>
        <w:pStyle w:val="style0"/>
        <w:spacing w:lineRule="auto" w:line="360"/>
        <w:jc w:val="center"/>
        <w:rPr>
          <w:rFonts w:ascii="仿宋" w:cs="仿宋" w:eastAsia="仿宋" w:hAnsi="仿宋"/>
          <w:sz w:val="24"/>
          <w:szCs w:val="24"/>
        </w:rPr>
      </w:pPr>
      <w:r>
        <w:rPr/>
        <w:drawing>
          <wp:inline distL="0" distT="0" distB="0" distR="0">
            <wp:extent cx="2298065" cy="3276600"/>
            <wp:effectExtent l="0" t="0" r="3175" b="0"/>
            <wp:docPr id="1035" name="图片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图片 6"/>
                    <pic:cNvPicPr/>
                  </pic:nvPicPr>
                  <pic:blipFill>
                    <a:blip r:embed="rId11" cstate="print"/>
                    <a:srcRect l="0" t="0" r="0" b="0"/>
                    <a:stretch/>
                  </pic:blipFill>
                  <pic:spPr>
                    <a:xfrm rot="0">
                      <a:off x="0" y="0"/>
                      <a:ext cx="2298065" cy="3276600"/>
                    </a:xfrm>
                    <a:prstGeom prst="rect"/>
                    <a:ln>
                      <a:noFill/>
                    </a:ln>
                  </pic:spPr>
                </pic:pic>
              </a:graphicData>
            </a:graphic>
          </wp:inline>
        </w:drawing>
      </w:r>
    </w:p>
    <w:p>
      <w:pPr>
        <w:pStyle w:val="style2"/>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8"/>
          <w:szCs w:val="28"/>
        </w:rPr>
      </w:pPr>
      <w:r>
        <w:rPr>
          <w:rFonts w:ascii="仿宋" w:cs="仿宋" w:eastAsia="仿宋" w:hAnsi="仿宋" w:hint="eastAsia"/>
          <w:b w:val="false"/>
          <w:bCs w:val="false"/>
          <w:sz w:val="28"/>
          <w:szCs w:val="28"/>
        </w:rPr>
        <w:t>（一）我的迎新-信息采集</w:t>
      </w:r>
    </w:p>
    <w:p>
      <w:pPr>
        <w:pStyle w:val="style0"/>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sz w:val="28"/>
          <w:szCs w:val="28"/>
        </w:rPr>
      </w:pPr>
      <w:r>
        <w:rPr>
          <w:rFonts w:ascii="仿宋" w:cs="仿宋" w:eastAsia="仿宋" w:hAnsi="仿宋" w:hint="eastAsia"/>
          <w:sz w:val="28"/>
          <w:szCs w:val="28"/>
        </w:rPr>
        <w:t>进进入“我的迎新”后，出现如下界面，其中姓名、学号、学院等信息为招生数据自动同步，</w:t>
      </w:r>
      <w:r>
        <w:rPr>
          <w:rFonts w:ascii="仿宋" w:cs="仿宋" w:eastAsia="仿宋" w:hAnsi="仿宋" w:hint="eastAsia"/>
          <w:b/>
          <w:bCs/>
          <w:sz w:val="28"/>
          <w:szCs w:val="28"/>
        </w:rPr>
        <w:t>二维码报到当天需要使用。</w:t>
      </w:r>
      <w:r>
        <w:rPr>
          <w:rFonts w:ascii="仿宋" w:cs="仿宋" w:eastAsia="仿宋" w:hAnsi="仿宋" w:hint="eastAsia"/>
          <w:sz w:val="28"/>
          <w:szCs w:val="28"/>
        </w:rPr>
        <w:t>新生需要</w:t>
      </w:r>
      <w:r>
        <w:rPr>
          <w:rFonts w:ascii="仿宋" w:cs="仿宋" w:eastAsia="仿宋" w:hAnsi="仿宋" w:hint="eastAsia"/>
          <w:b/>
          <w:bCs/>
          <w:sz w:val="28"/>
          <w:szCs w:val="28"/>
          <w:lang w:val="en-US" w:eastAsia="zh-CN"/>
        </w:rPr>
        <w:t>在报到两周前</w:t>
      </w:r>
      <w:r>
        <w:rPr>
          <w:rFonts w:ascii="仿宋" w:cs="仿宋" w:eastAsia="仿宋" w:hAnsi="仿宋" w:hint="eastAsia"/>
          <w:b/>
          <w:bCs/>
          <w:sz w:val="28"/>
          <w:szCs w:val="28"/>
        </w:rPr>
        <w:t>完成</w:t>
      </w:r>
      <w:r>
        <w:rPr>
          <w:rFonts w:ascii="仿宋" w:cs="仿宋" w:eastAsia="仿宋" w:hAnsi="仿宋" w:hint="eastAsia"/>
          <w:sz w:val="28"/>
          <w:szCs w:val="28"/>
        </w:rPr>
        <w:t>信息采集、到站登记等内容填写</w:t>
      </w:r>
      <w:r>
        <w:rPr>
          <w:rFonts w:ascii="仿宋" w:cs="仿宋" w:eastAsia="仿宋" w:hAnsi="仿宋" w:hint="eastAsia"/>
          <w:sz w:val="28"/>
          <w:szCs w:val="28"/>
          <w:lang w:eastAsia="zh-CN"/>
        </w:rPr>
        <w:t>；</w:t>
      </w:r>
      <w:r>
        <w:rPr>
          <w:rFonts w:ascii="仿宋" w:cs="仿宋" w:eastAsia="仿宋" w:hAnsi="仿宋" w:hint="eastAsia"/>
          <w:sz w:val="28"/>
          <w:szCs w:val="28"/>
        </w:rPr>
        <w:t>家庭经济困难学生需</w:t>
      </w:r>
      <w:r>
        <w:rPr>
          <w:rFonts w:ascii="仿宋" w:cs="仿宋" w:eastAsia="仿宋" w:hAnsi="仿宋" w:hint="eastAsia"/>
          <w:sz w:val="28"/>
          <w:szCs w:val="28"/>
          <w:lang w:val="en-US" w:eastAsia="zh-CN"/>
        </w:rPr>
        <w:t>办理国家助学贷款的，</w:t>
      </w:r>
      <w:r>
        <w:rPr>
          <w:rFonts w:ascii="仿宋" w:cs="仿宋" w:eastAsia="仿宋" w:hAnsi="仿宋" w:hint="eastAsia"/>
          <w:sz w:val="28"/>
          <w:szCs w:val="28"/>
        </w:rPr>
        <w:t>要完成绿色通道申请，具体说明如下：</w:t>
      </w:r>
    </w:p>
    <w:p>
      <w:pPr>
        <w:pStyle w:val="style0"/>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sz w:val="28"/>
          <w:szCs w:val="28"/>
        </w:rPr>
      </w:pPr>
    </w:p>
    <w:p>
      <w:pPr>
        <w:pStyle w:val="style0"/>
        <w:spacing w:lineRule="auto" w:line="360"/>
        <w:jc w:val="center"/>
        <w:rPr>
          <w:rFonts w:ascii="仿宋" w:cs="仿宋" w:eastAsia="仿宋" w:hAnsi="仿宋"/>
          <w:sz w:val="24"/>
          <w:szCs w:val="24"/>
        </w:rPr>
      </w:pPr>
      <w:r>
        <w:rPr/>
        <w:drawing>
          <wp:inline distL="0" distT="0" distB="0" distR="0">
            <wp:extent cx="1898015" cy="2917825"/>
            <wp:effectExtent l="0" t="0" r="6985" b="8255"/>
            <wp:docPr id="1036" name="图片 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图片 7"/>
                    <pic:cNvPicPr/>
                  </pic:nvPicPr>
                  <pic:blipFill>
                    <a:blip r:embed="rId12" cstate="print"/>
                    <a:srcRect l="0" t="0" r="0" b="0"/>
                    <a:stretch/>
                  </pic:blipFill>
                  <pic:spPr>
                    <a:xfrm rot="0">
                      <a:off x="0" y="0"/>
                      <a:ext cx="1898015" cy="2917825"/>
                    </a:xfrm>
                    <a:prstGeom prst="rect"/>
                    <a:ln>
                      <a:noFill/>
                    </a:ln>
                  </pic:spPr>
                </pic:pic>
              </a:graphicData>
            </a:graphic>
          </wp:inline>
        </w:drawing>
      </w:r>
      <w:r>
        <w:rPr>
          <w:rFonts w:ascii="仿宋" w:cs="仿宋" w:eastAsia="仿宋" w:hAnsi="仿宋" w:hint="eastAsia"/>
          <w:sz w:val="24"/>
          <w:szCs w:val="24"/>
          <w:lang w:val="en-US" w:eastAsia="zh-CN"/>
        </w:rPr>
        <w:t xml:space="preserve"> </w:t>
      </w:r>
      <w:r>
        <w:rPr/>
        <w:drawing>
          <wp:inline distL="0" distT="0" distB="0" distR="0">
            <wp:extent cx="1828164" cy="2628900"/>
            <wp:effectExtent l="0" t="0" r="635" b="7620"/>
            <wp:docPr id="1037" name="图片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图片 8"/>
                    <pic:cNvPicPr/>
                  </pic:nvPicPr>
                  <pic:blipFill>
                    <a:blip r:embed="rId13" cstate="print"/>
                    <a:srcRect l="0" t="0" r="0" b="0"/>
                    <a:stretch/>
                  </pic:blipFill>
                  <pic:spPr>
                    <a:xfrm rot="0">
                      <a:off x="0" y="0"/>
                      <a:ext cx="1828164" cy="2628900"/>
                    </a:xfrm>
                    <a:prstGeom prst="rect"/>
                    <a:ln>
                      <a:noFill/>
                    </a:ln>
                  </pic:spPr>
                </pic:pic>
              </a:graphicData>
            </a:graphic>
          </wp:inline>
        </w:drawing>
      </w:r>
    </w:p>
    <w:p>
      <w:pPr>
        <w:pStyle w:val="style3"/>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8"/>
          <w:szCs w:val="28"/>
        </w:rPr>
      </w:pPr>
      <w:r>
        <w:rPr>
          <w:rFonts w:ascii="仿宋" w:cs="仿宋" w:eastAsia="仿宋" w:hAnsi="仿宋" w:hint="eastAsia"/>
          <w:b w:val="false"/>
          <w:bCs w:val="false"/>
          <w:sz w:val="28"/>
          <w:szCs w:val="28"/>
        </w:rPr>
        <w:t>1.信息采集</w:t>
      </w:r>
    </w:p>
    <w:p>
      <w:pPr>
        <w:pStyle w:val="style0"/>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hint="default"/>
          <w:sz w:val="28"/>
          <w:szCs w:val="28"/>
          <w:lang w:val="en-US" w:eastAsia="zh-CN"/>
        </w:rPr>
      </w:pPr>
      <w:r>
        <w:rPr>
          <w:rFonts w:ascii="仿宋" w:cs="仿宋" w:eastAsia="仿宋" w:hAnsi="仿宋" w:hint="eastAsia"/>
          <w:sz w:val="28"/>
          <w:szCs w:val="28"/>
        </w:rPr>
        <w:t>信息采集是学生学籍登记的重要环节，采集信息将用于印制个人学籍卡，请各位同学务必重视，认真填写。进入信息采集页面后，点击下方</w:t>
      </w:r>
      <w:r>
        <w:rPr>
          <w:rFonts w:ascii="方正粗黑宋简体" w:cs="方正粗黑宋简体" w:eastAsia="方正粗黑宋简体" w:hAnsi="方正粗黑宋简体" w:hint="eastAsia"/>
          <w:b/>
          <w:bCs/>
          <w:sz w:val="28"/>
          <w:szCs w:val="28"/>
        </w:rPr>
        <w:t>编辑</w:t>
      </w:r>
      <w:r>
        <w:rPr>
          <w:rFonts w:ascii="仿宋" w:cs="仿宋" w:eastAsia="仿宋" w:hAnsi="仿宋" w:hint="eastAsia"/>
          <w:sz w:val="28"/>
          <w:szCs w:val="28"/>
        </w:rPr>
        <w:t>按钮进入信息填写页面，其中第一项基本信息中的字段为招生数据同步，无需填写。</w:t>
      </w:r>
      <w:r>
        <w:rPr>
          <w:rFonts w:ascii="仿宋" w:cs="仿宋" w:eastAsia="仿宋" w:hAnsi="仿宋" w:hint="eastAsia"/>
          <w:i w:val="false"/>
          <w:iCs w:val="false"/>
          <w:sz w:val="28"/>
          <w:szCs w:val="28"/>
        </w:rPr>
        <w:t>家庭成员</w:t>
      </w:r>
      <w:r>
        <w:rPr>
          <w:rFonts w:ascii="仿宋" w:cs="仿宋" w:eastAsia="仿宋" w:hAnsi="仿宋" w:hint="eastAsia"/>
          <w:b w:val="false"/>
          <w:bCs w:val="false"/>
          <w:i w:val="false"/>
          <w:iCs w:val="false"/>
          <w:color w:val="auto"/>
          <w:sz w:val="28"/>
          <w:szCs w:val="28"/>
        </w:rPr>
        <w:t>（</w:t>
      </w:r>
      <w:r>
        <w:rPr>
          <w:rFonts w:ascii="楷体" w:cs="楷体" w:eastAsia="楷体" w:hAnsi="楷体" w:hint="eastAsia"/>
          <w:b w:val="false"/>
          <w:bCs w:val="false"/>
          <w:i w:val="false"/>
          <w:iCs w:val="false"/>
          <w:color w:val="auto"/>
          <w:sz w:val="28"/>
          <w:szCs w:val="28"/>
        </w:rPr>
        <w:t>需填写</w:t>
      </w:r>
      <w:r>
        <w:rPr>
          <w:rFonts w:ascii="楷体" w:cs="楷体" w:eastAsia="楷体" w:hAnsi="楷体" w:hint="eastAsia"/>
          <w:b/>
          <w:bCs/>
          <w:i w:val="false"/>
          <w:iCs w:val="false"/>
          <w:color w:val="c00000"/>
          <w:sz w:val="28"/>
          <w:szCs w:val="28"/>
        </w:rPr>
        <w:t>所有家庭成员及一名主要亲属，</w:t>
      </w:r>
      <w:r>
        <w:rPr>
          <w:rFonts w:ascii="楷体" w:cs="楷体" w:eastAsia="楷体" w:hAnsi="楷体" w:hint="eastAsia"/>
          <w:b w:val="false"/>
          <w:bCs w:val="false"/>
          <w:i w:val="false"/>
          <w:iCs w:val="false"/>
          <w:color w:val="auto"/>
          <w:sz w:val="28"/>
          <w:szCs w:val="28"/>
        </w:rPr>
        <w:t>如</w:t>
      </w:r>
      <w:r>
        <w:rPr>
          <w:rFonts w:ascii="楷体" w:cs="楷体" w:eastAsia="楷体" w:hAnsi="楷体" w:hint="eastAsia"/>
          <w:b w:val="false"/>
          <w:bCs w:val="false"/>
          <w:i w:val="false"/>
          <w:iCs w:val="false"/>
          <w:color w:val="auto"/>
          <w:sz w:val="28"/>
          <w:szCs w:val="28"/>
          <w:lang w:val="en-US" w:eastAsia="zh-CN"/>
        </w:rPr>
        <w:t>叔叔、舅舅、姑姑</w:t>
      </w:r>
      <w:r>
        <w:rPr>
          <w:rFonts w:ascii="楷体" w:cs="楷体" w:eastAsia="楷体" w:hAnsi="楷体" w:hint="eastAsia"/>
          <w:b w:val="false"/>
          <w:bCs w:val="false"/>
          <w:i w:val="false"/>
          <w:iCs w:val="false"/>
          <w:color w:val="auto"/>
          <w:sz w:val="28"/>
          <w:szCs w:val="28"/>
        </w:rPr>
        <w:t>等</w:t>
      </w:r>
      <w:r>
        <w:rPr>
          <w:rFonts w:ascii="仿宋" w:cs="仿宋" w:eastAsia="仿宋" w:hAnsi="仿宋" w:hint="eastAsia"/>
          <w:b w:val="false"/>
          <w:bCs w:val="false"/>
          <w:i w:val="false"/>
          <w:iCs w:val="false"/>
          <w:color w:val="auto"/>
          <w:sz w:val="28"/>
          <w:szCs w:val="28"/>
        </w:rPr>
        <w:t>）</w:t>
      </w:r>
      <w:r>
        <w:rPr>
          <w:rFonts w:ascii="仿宋" w:cs="仿宋" w:eastAsia="仿宋" w:hAnsi="仿宋" w:hint="eastAsia"/>
          <w:i w:val="false"/>
          <w:iCs w:val="false"/>
          <w:sz w:val="28"/>
          <w:szCs w:val="28"/>
        </w:rPr>
        <w:t>、学习经历（</w:t>
      </w:r>
      <w:r>
        <w:rPr>
          <w:rFonts w:ascii="楷体" w:cs="楷体" w:eastAsia="楷体" w:hAnsi="楷体" w:hint="eastAsia"/>
          <w:b w:val="false"/>
          <w:bCs/>
          <w:i w:val="false"/>
          <w:iCs w:val="false"/>
          <w:color w:val="auto"/>
          <w:sz w:val="28"/>
          <w:szCs w:val="28"/>
        </w:rPr>
        <w:t>按时间顺序</w:t>
      </w:r>
      <w:r>
        <w:rPr>
          <w:rFonts w:ascii="楷体" w:cs="楷体" w:eastAsia="楷体" w:hAnsi="楷体" w:hint="eastAsia"/>
          <w:b/>
          <w:bCs w:val="false"/>
          <w:i w:val="false"/>
          <w:iCs w:val="false"/>
          <w:color w:val="c00000"/>
          <w:sz w:val="28"/>
          <w:szCs w:val="28"/>
        </w:rPr>
        <w:t>从小学开始填写到大学，学校名称样例：某省某市某某学校，证明人填写班主任，一般9月1日开学，7月1日毕业</w:t>
      </w:r>
      <w:r>
        <w:rPr>
          <w:rFonts w:ascii="楷体" w:cs="楷体" w:eastAsia="楷体" w:hAnsi="楷体" w:hint="eastAsia"/>
          <w:i w:val="false"/>
          <w:iCs w:val="false"/>
          <w:sz w:val="28"/>
          <w:szCs w:val="28"/>
        </w:rPr>
        <w:t>）</w:t>
      </w:r>
      <w:r>
        <w:rPr>
          <w:rFonts w:ascii="仿宋" w:cs="仿宋" w:eastAsia="仿宋" w:hAnsi="仿宋" w:hint="eastAsia"/>
          <w:i w:val="false"/>
          <w:iCs w:val="false"/>
          <w:sz w:val="28"/>
          <w:szCs w:val="28"/>
        </w:rPr>
        <w:t>，</w:t>
      </w:r>
      <w:r>
        <w:rPr>
          <w:rFonts w:ascii="仿宋" w:cs="仿宋" w:eastAsia="仿宋" w:hAnsi="仿宋" w:hint="eastAsia"/>
          <w:sz w:val="28"/>
          <w:szCs w:val="28"/>
        </w:rPr>
        <w:t>全部维护完成后点击下方的提交按钮提交即可。</w:t>
      </w:r>
      <w:r>
        <w:rPr>
          <w:rFonts w:ascii="仿宋" w:cs="仿宋" w:eastAsia="仿宋" w:hAnsi="仿宋" w:hint="eastAsia"/>
          <w:sz w:val="28"/>
          <w:szCs w:val="28"/>
          <w:lang w:val="en-US" w:eastAsia="zh-CN"/>
        </w:rPr>
        <w:t>填写信息将用于入学后学生登记表打印，并装入学生档案，请务必按要求填写相关内容。</w:t>
      </w:r>
    </w:p>
    <w:p>
      <w:pPr>
        <w:pStyle w:val="style0"/>
        <w:pageBreakBefore w:val="false"/>
        <w:widowControl w:val="false"/>
        <w:kinsoku/>
        <w:wordWrap/>
        <w:overflowPunct/>
        <w:topLinePunct w:val="false"/>
        <w:autoSpaceDE/>
        <w:autoSpaceDN/>
        <w:bidi w:val="false"/>
        <w:adjustRightInd/>
        <w:snapToGrid/>
        <w:spacing w:lineRule="exact" w:line="500"/>
        <w:ind w:firstLine="562" w:firstLineChars="200"/>
        <w:textAlignment w:val="auto"/>
        <w:rPr>
          <w:rFonts w:ascii="仿宋" w:cs="仿宋" w:eastAsia="仿宋" w:hAnsi="仿宋"/>
          <w:b/>
          <w:bCs/>
          <w:sz w:val="28"/>
          <w:szCs w:val="28"/>
        </w:rPr>
      </w:pPr>
      <w:r>
        <w:rPr>
          <w:rFonts w:ascii="仿宋" w:cs="仿宋" w:eastAsia="仿宋" w:hAnsi="仿宋" w:hint="eastAsia"/>
          <w:b/>
          <w:bCs/>
          <w:sz w:val="28"/>
          <w:szCs w:val="28"/>
        </w:rPr>
        <w:t>需要注意的是，信息采集为必须办理环节，如果不进行信息采集，后续绿色通道、报到单等环节均无法办理。</w:t>
      </w:r>
    </w:p>
    <w:p>
      <w:pPr>
        <w:pStyle w:val="style0"/>
        <w:spacing w:lineRule="auto" w:line="360"/>
        <w:jc w:val="center"/>
        <w:rPr/>
      </w:pPr>
      <w:r>
        <w:rPr/>
        <w:drawing>
          <wp:inline distL="0" distT="0" distB="0" distR="0">
            <wp:extent cx="1762760" cy="3177540"/>
            <wp:effectExtent l="0" t="0" r="5080" b="7620"/>
            <wp:docPr id="1038" name="图片 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图片 10"/>
                    <pic:cNvPicPr/>
                  </pic:nvPicPr>
                  <pic:blipFill>
                    <a:blip r:embed="rId14" cstate="print"/>
                    <a:srcRect l="0" t="0" r="0" b="0"/>
                    <a:stretch/>
                  </pic:blipFill>
                  <pic:spPr>
                    <a:xfrm rot="0">
                      <a:off x="0" y="0"/>
                      <a:ext cx="1762760" cy="3177540"/>
                    </a:xfrm>
                    <a:prstGeom prst="rect"/>
                    <a:ln>
                      <a:noFill/>
                    </a:ln>
                  </pic:spPr>
                </pic:pic>
              </a:graphicData>
            </a:graphic>
          </wp:inline>
        </w:drawing>
      </w:r>
      <w:r>
        <w:rPr/>
        <w:drawing>
          <wp:inline distL="0" distT="0" distB="0" distR="0">
            <wp:extent cx="1978660" cy="3068955"/>
            <wp:effectExtent l="0" t="0" r="2540" b="9525"/>
            <wp:docPr id="1039" name="图片 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图片 9"/>
                    <pic:cNvPicPr/>
                  </pic:nvPicPr>
                  <pic:blipFill>
                    <a:blip r:embed="rId15" cstate="print"/>
                    <a:srcRect l="0" t="0" r="0" b="0"/>
                    <a:stretch/>
                  </pic:blipFill>
                  <pic:spPr>
                    <a:xfrm rot="0">
                      <a:off x="0" y="0"/>
                      <a:ext cx="1978660" cy="3068955"/>
                    </a:xfrm>
                    <a:prstGeom prst="rect"/>
                    <a:ln>
                      <a:noFill/>
                    </a:ln>
                  </pic:spPr>
                </pic:pic>
              </a:graphicData>
            </a:graphic>
          </wp:inline>
        </w:drawing>
      </w:r>
    </w:p>
    <w:p>
      <w:pPr>
        <w:pStyle w:val="style0"/>
        <w:numPr>
          <w:ilvl w:val="0"/>
          <w:numId w:val="0"/>
        </w:numPr>
        <w:spacing w:lineRule="auto" w:line="360"/>
        <w:jc w:val="both"/>
        <w:rPr>
          <w:rFonts w:hint="default"/>
          <w:lang w:val="en-US" w:eastAsia="zh-CN"/>
        </w:rPr>
      </w:pPr>
    </w:p>
    <w:p>
      <w:pPr>
        <w:pStyle w:val="style3"/>
        <w:pageBreakBefore w:val="false"/>
        <w:widowControl w:val="false"/>
        <w:numPr>
          <w:ilvl w:val="0"/>
          <w:numId w:val="0"/>
        </w:numPr>
        <w:kinsoku/>
        <w:wordWrap/>
        <w:overflowPunct/>
        <w:topLinePunct w:val="false"/>
        <w:autoSpaceDE/>
        <w:autoSpaceDN/>
        <w:bidi w:val="false"/>
        <w:adjustRightInd/>
        <w:snapToGrid/>
        <w:spacing w:before="0" w:after="0" w:lineRule="exact" w:line="500"/>
        <w:ind w:left="630" w:leftChars="0"/>
        <w:textAlignment w:val="auto"/>
        <w:rPr/>
      </w:pPr>
      <w:r>
        <w:rPr>
          <w:rFonts w:ascii="仿宋" w:cs="仿宋" w:eastAsia="仿宋" w:hAnsi="仿宋" w:hint="eastAsia"/>
          <w:b w:val="false"/>
          <w:bCs w:val="false"/>
          <w:sz w:val="28"/>
          <w:szCs w:val="28"/>
          <w:lang w:val="en-US" w:eastAsia="zh-CN"/>
        </w:rPr>
        <w:t>2.</w:t>
      </w:r>
      <w:r>
        <w:rPr>
          <w:rFonts w:ascii="仿宋" w:cs="仿宋" w:eastAsia="仿宋" w:hAnsi="仿宋" w:hint="eastAsia"/>
          <w:b w:val="false"/>
          <w:bCs w:val="false"/>
          <w:sz w:val="28"/>
          <w:szCs w:val="28"/>
        </w:rPr>
        <w:t>绿色通道申请</w:t>
      </w:r>
    </w:p>
    <w:p>
      <w:pPr>
        <w:pStyle w:val="style0"/>
        <w:rPr/>
      </w:pPr>
    </w:p>
    <w:p>
      <w:pPr>
        <w:pStyle w:val="style0"/>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hint="eastAsia"/>
          <w:sz w:val="28"/>
          <w:szCs w:val="28"/>
          <w:lang w:eastAsia="zh-CN"/>
        </w:rPr>
      </w:pPr>
      <w:r>
        <w:rPr>
          <w:rFonts w:ascii="仿宋" w:cs="仿宋" w:eastAsia="仿宋" w:hAnsi="仿宋" w:hint="eastAsia"/>
          <w:sz w:val="28"/>
          <w:szCs w:val="28"/>
        </w:rPr>
        <w:t>家庭经济困难学生，点击进入绿色通道申请页面后，根据真实情况填写相关信息并上传相关凭证</w:t>
      </w:r>
      <w:r>
        <w:rPr>
          <w:rFonts w:ascii="仿宋" w:cs="仿宋" w:eastAsia="仿宋" w:hAnsi="仿宋" w:hint="eastAsia"/>
          <w:sz w:val="28"/>
          <w:szCs w:val="28"/>
          <w:lang w:eastAsia="zh-CN"/>
        </w:rPr>
        <w:t>。所需上传的作证材料</w:t>
      </w:r>
      <w:r>
        <w:rPr>
          <w:rFonts w:ascii="仿宋" w:cs="仿宋" w:eastAsia="仿宋" w:hAnsi="仿宋" w:hint="eastAsia"/>
          <w:sz w:val="28"/>
          <w:szCs w:val="28"/>
          <w:lang w:val="en-US" w:eastAsia="zh-CN"/>
        </w:rPr>
        <w:t>分为以下三种类型</w:t>
      </w:r>
      <w:r>
        <w:rPr>
          <w:rFonts w:ascii="仿宋" w:cs="仿宋" w:eastAsia="仿宋" w:hAnsi="仿宋" w:hint="eastAsia"/>
          <w:sz w:val="28"/>
          <w:szCs w:val="28"/>
          <w:lang w:eastAsia="zh-CN"/>
        </w:rPr>
        <w:t>：1、建档立卡家庭经济困难学生、城乡最低生活保障家庭学生、孤儿、残疾学生及残疾人（含残疾军人）子女、烈士子女认定材料须以当地民政、扶贫开发工作办公室、残疾人联合会、退役军人事务、应急管理等部门认定平台系统上的数据为准，学生需上传由以上部门出具的相关凭证；</w:t>
      </w:r>
    </w:p>
    <w:p>
      <w:pPr>
        <w:pStyle w:val="style0"/>
        <w:pageBreakBefore w:val="false"/>
        <w:widowControl w:val="false"/>
        <w:numPr>
          <w:ilvl w:val="0"/>
          <w:numId w:val="1"/>
        </w:numPr>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hint="eastAsia"/>
          <w:sz w:val="28"/>
          <w:szCs w:val="28"/>
          <w:lang w:eastAsia="zh-CN"/>
        </w:rPr>
      </w:pPr>
      <w:r>
        <w:rPr>
          <w:rFonts w:ascii="仿宋" w:cs="仿宋" w:eastAsia="仿宋" w:hAnsi="仿宋" w:hint="eastAsia"/>
          <w:sz w:val="28"/>
          <w:szCs w:val="28"/>
          <w:lang w:eastAsia="zh-CN"/>
        </w:rPr>
        <w:t>城乡低收入家庭学生认定材料须由学生家庭在户籍地向民政部门提出申请，民政部门认定后，对符合条件的困难家庭出具相关凭证，学生需上传由户籍地民政部门出具的相关凭证；</w:t>
      </w:r>
    </w:p>
    <w:bookmarkStart w:id="0" w:name="_GoBack"/>
    <w:bookmarkEnd w:id="0"/>
    <w:p>
      <w:pPr>
        <w:pStyle w:val="style0"/>
        <w:pageBreakBefore w:val="false"/>
        <w:widowControl w:val="false"/>
        <w:numPr>
          <w:ilvl w:val="0"/>
          <w:numId w:val="0"/>
        </w:numPr>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sz w:val="28"/>
          <w:szCs w:val="28"/>
        </w:rPr>
      </w:pPr>
      <w:r>
        <w:rPr>
          <w:rFonts w:ascii="仿宋" w:cs="仿宋" w:eastAsia="仿宋" w:hAnsi="仿宋" w:hint="eastAsia"/>
          <w:sz w:val="28"/>
          <w:szCs w:val="28"/>
          <w:lang w:eastAsia="zh-CN"/>
        </w:rPr>
        <w:t>3、其他类型家庭经济困难学生，如在民政、扶贫开发工作办公室、残疾人联合会、退役军人事务、应急管理等部门没有备案的须到家庭所在地有关部门（或机构）开具临时性家庭经济困难证明，能开出证明的学生需上传由以上部门出具的相关凭证，开不出证明的也可在学校提出申请。</w:t>
      </w:r>
      <w:r>
        <w:rPr>
          <w:rFonts w:ascii="仿宋" w:cs="仿宋" w:eastAsia="仿宋" w:hAnsi="仿宋" w:hint="eastAsia"/>
          <w:sz w:val="28"/>
          <w:szCs w:val="28"/>
        </w:rPr>
        <w:t>如不需要申请，此项不填写，如下图：</w:t>
      </w:r>
    </w:p>
    <w:p>
      <w:pPr>
        <w:pStyle w:val="style0"/>
        <w:spacing w:lineRule="auto" w:line="360"/>
        <w:jc w:val="center"/>
        <w:rPr>
          <w:rFonts w:ascii="仿宋" w:cs="仿宋" w:eastAsia="仿宋" w:hAnsi="仿宋"/>
          <w:sz w:val="24"/>
          <w:szCs w:val="24"/>
        </w:rPr>
      </w:pPr>
      <w:r>
        <w:rPr>
          <w:rFonts w:ascii="仿宋" w:cs="仿宋" w:eastAsia="仿宋" w:hAnsi="仿宋" w:hint="eastAsia"/>
          <w:sz w:val="24"/>
          <w:szCs w:val="24"/>
        </w:rPr>
        <w:drawing>
          <wp:inline distL="0" distT="0" distB="0" distR="0">
            <wp:extent cx="1457325" cy="2315210"/>
            <wp:effectExtent l="0" t="0" r="9525" b="8890"/>
            <wp:docPr id="1040" name="图片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图片 20"/>
                    <pic:cNvPicPr/>
                  </pic:nvPicPr>
                  <pic:blipFill>
                    <a:blip r:embed="rId16" cstate="print">
                      <a:lum bright="-18000" contrast="12000"/>
                    </a:blip>
                    <a:srcRect l="0" t="0" r="0" b="0"/>
                    <a:stretch/>
                  </pic:blipFill>
                  <pic:spPr>
                    <a:xfrm rot="0">
                      <a:off x="0" y="0"/>
                      <a:ext cx="1457325" cy="2315210"/>
                    </a:xfrm>
                    <a:prstGeom prst="rect"/>
                  </pic:spPr>
                </pic:pic>
              </a:graphicData>
            </a:graphic>
          </wp:inline>
        </w:drawing>
      </w:r>
    </w:p>
    <w:p>
      <w:pPr>
        <w:pStyle w:val="style3"/>
        <w:pageBreakBefore w:val="false"/>
        <w:widowControl w:val="false"/>
        <w:kinsoku/>
        <w:wordWrap/>
        <w:overflowPunct/>
        <w:topLinePunct w:val="false"/>
        <w:autoSpaceDE/>
        <w:autoSpaceDN/>
        <w:bidi w:val="false"/>
        <w:adjustRightInd/>
        <w:snapToGrid/>
        <w:spacing w:before="0" w:after="0" w:lineRule="exact" w:line="500"/>
        <w:ind w:firstLine="560" w:firstLineChars="200"/>
        <w:textAlignment w:val="auto"/>
        <w:rPr>
          <w:rFonts w:ascii="仿宋" w:cs="仿宋" w:eastAsia="仿宋" w:hAnsi="仿宋"/>
          <w:b w:val="false"/>
          <w:bCs w:val="false"/>
          <w:sz w:val="28"/>
          <w:szCs w:val="28"/>
        </w:rPr>
      </w:pPr>
      <w:r>
        <w:rPr>
          <w:rFonts w:ascii="仿宋" w:cs="仿宋" w:eastAsia="仿宋" w:hAnsi="仿宋" w:hint="eastAsia"/>
          <w:b w:val="false"/>
          <w:bCs w:val="false"/>
          <w:sz w:val="28"/>
          <w:szCs w:val="28"/>
          <w:lang w:val="en-US" w:eastAsia="zh-CN"/>
        </w:rPr>
        <w:t>3</w:t>
      </w:r>
      <w:r>
        <w:rPr>
          <w:rFonts w:ascii="仿宋" w:cs="仿宋" w:eastAsia="仿宋" w:hAnsi="仿宋" w:hint="eastAsia"/>
          <w:b w:val="false"/>
          <w:bCs w:val="false"/>
          <w:sz w:val="28"/>
          <w:szCs w:val="28"/>
        </w:rPr>
        <w:t>.到</w:t>
      </w:r>
      <w:r>
        <w:rPr>
          <w:rFonts w:ascii="仿宋" w:cs="仿宋" w:eastAsia="仿宋" w:hAnsi="仿宋" w:hint="eastAsia"/>
          <w:b w:val="false"/>
          <w:bCs w:val="false"/>
          <w:sz w:val="28"/>
          <w:szCs w:val="28"/>
          <w:lang w:eastAsia="zh-CN"/>
        </w:rPr>
        <w:t>站</w:t>
      </w:r>
      <w:r>
        <w:rPr>
          <w:rFonts w:ascii="仿宋" w:cs="仿宋" w:eastAsia="仿宋" w:hAnsi="仿宋" w:hint="eastAsia"/>
          <w:b w:val="false"/>
          <w:bCs w:val="false"/>
          <w:sz w:val="28"/>
          <w:szCs w:val="28"/>
        </w:rPr>
        <w:t>登记</w:t>
      </w:r>
    </w:p>
    <w:p>
      <w:pPr>
        <w:pStyle w:val="style0"/>
        <w:pageBreakBefore w:val="false"/>
        <w:widowControl w:val="false"/>
        <w:kinsoku/>
        <w:wordWrap/>
        <w:overflowPunct/>
        <w:topLinePunct w:val="false"/>
        <w:autoSpaceDE/>
        <w:autoSpaceDN/>
        <w:bidi w:val="false"/>
        <w:adjustRightInd/>
        <w:snapToGrid/>
        <w:spacing w:lineRule="exact" w:line="500"/>
        <w:ind w:firstLine="560" w:firstLineChars="200"/>
        <w:textAlignment w:val="auto"/>
        <w:rPr>
          <w:rFonts w:ascii="仿宋" w:cs="仿宋" w:eastAsia="仿宋" w:hAnsi="仿宋"/>
          <w:sz w:val="24"/>
          <w:szCs w:val="24"/>
        </w:rPr>
      </w:pPr>
      <w:r>
        <w:rPr>
          <w:rFonts w:ascii="仿宋" w:cs="仿宋" w:eastAsia="仿宋" w:hAnsi="仿宋" w:hint="eastAsia"/>
          <w:sz w:val="28"/>
          <w:szCs w:val="28"/>
        </w:rPr>
        <w:t>点击进入到站登记应用，按照个人实际情况填写随行人数、到站时间及到站地点，点击提交即可。</w:t>
      </w:r>
      <w:r>
        <w:rPr>
          <w:rFonts w:ascii="仿宋" w:cs="仿宋" w:eastAsia="仿宋" w:hAnsi="仿宋" w:hint="eastAsia"/>
          <w:b w:val="false"/>
          <w:bCs w:val="false"/>
          <w:sz w:val="28"/>
          <w:szCs w:val="28"/>
        </w:rPr>
        <w:t>如无法按时到校，请</w:t>
      </w:r>
      <w:r>
        <w:rPr>
          <w:rFonts w:ascii="仿宋" w:cs="仿宋" w:eastAsia="仿宋" w:hAnsi="仿宋" w:hint="eastAsia"/>
          <w:sz w:val="28"/>
          <w:szCs w:val="28"/>
        </w:rPr>
        <w:t>登记原因，并通过“今日校园”</w:t>
      </w:r>
      <w:r>
        <w:rPr>
          <w:rFonts w:ascii="仿宋" w:cs="仿宋" w:eastAsia="仿宋" w:hAnsi="仿宋" w:hint="eastAsia"/>
          <w:sz w:val="28"/>
          <w:szCs w:val="28"/>
          <w:lang w:val="en-US" w:eastAsia="zh-CN"/>
        </w:rPr>
        <w:t>应用提交</w:t>
      </w:r>
      <w:r>
        <w:rPr>
          <w:rFonts w:ascii="仿宋" w:cs="仿宋" w:eastAsia="仿宋" w:hAnsi="仿宋" w:hint="eastAsia"/>
          <w:sz w:val="28"/>
          <w:szCs w:val="28"/>
        </w:rPr>
        <w:t>申请，申请后及时与学院辅导员老师联系确认。</w:t>
      </w:r>
    </w:p>
    <w:p>
      <w:pPr>
        <w:pStyle w:val="style0"/>
        <w:spacing w:lineRule="auto" w:line="360"/>
        <w:jc w:val="center"/>
        <w:rPr/>
      </w:pPr>
      <w:r>
        <w:rPr/>
        <w:drawing>
          <wp:inline distL="0" distT="0" distB="0" distR="0">
            <wp:extent cx="1935479" cy="3886200"/>
            <wp:effectExtent l="0" t="0" r="0" b="0"/>
            <wp:docPr id="1041" name="图片 1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图片 12"/>
                    <pic:cNvPicPr/>
                  </pic:nvPicPr>
                  <pic:blipFill>
                    <a:blip r:embed="rId17" cstate="print"/>
                    <a:srcRect l="0" t="0" r="0" b="0"/>
                    <a:stretch/>
                  </pic:blipFill>
                  <pic:spPr>
                    <a:xfrm rot="0">
                      <a:off x="0" y="0"/>
                      <a:ext cx="1935479" cy="3886200"/>
                    </a:xfrm>
                    <a:prstGeom prst="rect"/>
                    <a:ln>
                      <a:noFill/>
                    </a:ln>
                  </pic:spPr>
                </pic:pic>
              </a:graphicData>
            </a:graphic>
          </wp:inline>
        </w:drawing>
      </w:r>
      <w:r>
        <w:rPr/>
        <w:drawing>
          <wp:inline distL="0" distT="0" distB="0" distR="0">
            <wp:extent cx="1852294" cy="3691255"/>
            <wp:effectExtent l="0" t="0" r="6985" b="12065"/>
            <wp:docPr id="1042" name="图片 1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图片 11"/>
                    <pic:cNvPicPr/>
                  </pic:nvPicPr>
                  <pic:blipFill>
                    <a:blip r:embed="rId18" cstate="print"/>
                    <a:srcRect l="0" t="0" r="0" b="0"/>
                    <a:stretch/>
                  </pic:blipFill>
                  <pic:spPr>
                    <a:xfrm rot="0">
                      <a:off x="0" y="0"/>
                      <a:ext cx="1852294" cy="3691255"/>
                    </a:xfrm>
                    <a:prstGeom prst="rect"/>
                    <a:ln>
                      <a:noFill/>
                    </a:ln>
                  </pic:spPr>
                </pic:pic>
              </a:graphicData>
            </a:graphic>
          </wp:inline>
        </w:drawing>
      </w:r>
    </w:p>
    <w:p>
      <w:pPr>
        <w:pStyle w:val="style0"/>
        <w:spacing w:lineRule="auto" w:line="360"/>
        <w:ind w:firstLine="560" w:firstLineChars="200"/>
        <w:jc w:val="both"/>
        <w:rPr>
          <w:rFonts w:ascii="仿宋" w:cs="仿宋" w:eastAsia="仿宋" w:hAnsi="仿宋" w:hint="eastAsia"/>
          <w:sz w:val="28"/>
          <w:szCs w:val="28"/>
          <w:lang w:eastAsia="zh-CN"/>
        </w:rPr>
      </w:pPr>
      <w:r>
        <w:rPr>
          <w:rFonts w:ascii="仿宋" w:cs="仿宋" w:eastAsia="仿宋" w:hAnsi="仿宋" w:hint="eastAsia"/>
          <w:sz w:val="28"/>
          <w:szCs w:val="28"/>
          <w:lang w:val="en-US" w:eastAsia="zh-CN"/>
        </w:rPr>
        <w:t>4.新生需在入学报到前自行完成资格复查环节。学生需本人操作，</w:t>
      </w:r>
      <w:r>
        <w:rPr>
          <w:rFonts w:ascii="仿宋" w:cs="仿宋" w:eastAsia="仿宋" w:hAnsi="仿宋" w:hint="eastAsia"/>
          <w:sz w:val="28"/>
          <w:szCs w:val="28"/>
          <w:lang w:eastAsia="zh-CN"/>
        </w:rPr>
        <w:t>点击进行人脸识别，进行人脸识别</w:t>
      </w:r>
      <w:r>
        <w:rPr>
          <w:rFonts w:ascii="仿宋" w:cs="仿宋" w:eastAsia="仿宋" w:hAnsi="仿宋" w:hint="eastAsia"/>
          <w:sz w:val="28"/>
          <w:szCs w:val="28"/>
          <w:lang w:val="en-US" w:eastAsia="zh-CN"/>
        </w:rPr>
        <w:t>身份核验</w:t>
      </w:r>
      <w:r>
        <w:rPr>
          <w:rFonts w:ascii="仿宋" w:cs="仿宋" w:eastAsia="仿宋" w:hAnsi="仿宋" w:hint="eastAsia"/>
          <w:sz w:val="28"/>
          <w:szCs w:val="28"/>
          <w:lang w:eastAsia="zh-CN"/>
        </w:rPr>
        <w:t>。</w:t>
      </w:r>
    </w:p>
    <w:p>
      <w:pPr>
        <w:pStyle w:val="style0"/>
        <w:spacing w:lineRule="auto" w:line="360"/>
        <w:ind w:firstLine="560" w:firstLineChars="200"/>
        <w:jc w:val="both"/>
        <w:rPr>
          <w:rFonts w:ascii="仿宋" w:cs="仿宋" w:eastAsia="仿宋" w:hAnsi="仿宋" w:hint="eastAsia"/>
          <w:sz w:val="28"/>
          <w:szCs w:val="28"/>
          <w:lang w:eastAsia="zh-CN"/>
        </w:rPr>
      </w:pPr>
    </w:p>
    <w:p>
      <w:pPr>
        <w:pStyle w:val="style0"/>
        <w:spacing w:lineRule="auto" w:line="360"/>
        <w:jc w:val="center"/>
        <w:rPr>
          <w:rFonts w:hint="eastAsia"/>
          <w:lang w:eastAsia="zh-CN"/>
        </w:rPr>
      </w:pPr>
      <w:r>
        <w:rPr/>
        <w:drawing>
          <wp:inline distL="0" distT="0" distB="0" distR="0">
            <wp:extent cx="2231390" cy="2691765"/>
            <wp:effectExtent l="0" t="0" r="8890" b="5715"/>
            <wp:docPr id="1043" name="图片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图片 14"/>
                    <pic:cNvPicPr/>
                  </pic:nvPicPr>
                  <pic:blipFill>
                    <a:blip r:embed="rId19" cstate="print"/>
                    <a:srcRect l="0" t="0" r="0" b="0"/>
                    <a:stretch/>
                  </pic:blipFill>
                  <pic:spPr>
                    <a:xfrm rot="0">
                      <a:off x="0" y="0"/>
                      <a:ext cx="2231390" cy="2691765"/>
                    </a:xfrm>
                    <a:prstGeom prst="rect"/>
                    <a:ln>
                      <a:noFill/>
                    </a:ln>
                  </pic:spPr>
                </pic:pic>
              </a:graphicData>
            </a:graphic>
          </wp:inline>
        </w:drawing>
      </w:r>
    </w:p>
    <w:p>
      <w:pPr>
        <w:pStyle w:val="style94"/>
        <w:keepNext w:val="false"/>
        <w:keepLines w:val="false"/>
        <w:widowControl/>
        <w:suppressLineNumbers w:val="false"/>
        <w:spacing w:before="0" w:beforeAutospacing="false" w:after="0" w:afterAutospacing="false"/>
        <w:ind w:left="0" w:right="0" w:firstLine="560" w:firstLineChars="200"/>
        <w:jc w:val="left"/>
        <w:rPr>
          <w:rFonts w:ascii="仿宋" w:cs="仿宋" w:eastAsia="仿宋" w:hAnsi="仿宋" w:hint="eastAsia"/>
          <w:sz w:val="28"/>
          <w:szCs w:val="28"/>
          <w:lang w:eastAsia="zh-CN"/>
        </w:rPr>
      </w:pPr>
      <w:r>
        <w:rPr>
          <w:rFonts w:ascii="仿宋" w:cs="仿宋" w:eastAsia="仿宋" w:hAnsi="仿宋" w:hint="eastAsia"/>
          <w:sz w:val="28"/>
          <w:szCs w:val="28"/>
          <w:lang w:val="en-US" w:eastAsia="zh-CN"/>
        </w:rPr>
        <w:t>5.新生需上传本人</w:t>
      </w:r>
      <w:r>
        <w:rPr>
          <w:rFonts w:ascii="楷体" w:cs="楷体" w:eastAsia="楷体" w:hAnsi="楷体" w:hint="eastAsia"/>
          <w:b/>
          <w:bCs/>
          <w:color w:val="c00000"/>
          <w:sz w:val="28"/>
          <w:szCs w:val="28"/>
          <w:lang w:val="en-US" w:eastAsia="zh-CN"/>
        </w:rPr>
        <w:t>未精修白底免冠</w:t>
      </w:r>
      <w:r>
        <w:rPr>
          <w:rFonts w:ascii="仿宋" w:cs="仿宋" w:eastAsia="仿宋" w:hAnsi="仿宋" w:hint="eastAsia"/>
          <w:sz w:val="28"/>
          <w:szCs w:val="28"/>
          <w:lang w:val="en-US" w:eastAsia="zh-CN"/>
        </w:rPr>
        <w:t>照片，</w:t>
      </w:r>
      <w:r>
        <w:rPr>
          <w:rFonts w:ascii="仿宋" w:cs="仿宋" w:eastAsia="仿宋" w:hAnsi="仿宋" w:hint="eastAsia"/>
          <w:sz w:val="28"/>
          <w:szCs w:val="28"/>
          <w:lang w:eastAsia="zh-CN"/>
        </w:rPr>
        <w:t>用于入学后的</w:t>
      </w:r>
      <w:r>
        <w:rPr>
          <w:rFonts w:ascii="楷体" w:cs="楷体" w:eastAsia="楷体" w:hAnsi="楷体" w:hint="eastAsia"/>
          <w:b/>
          <w:bCs/>
          <w:color w:val="c00000"/>
          <w:sz w:val="28"/>
          <w:szCs w:val="28"/>
          <w:lang w:val="en-US" w:eastAsia="zh-CN"/>
        </w:rPr>
        <w:t>学生证、学籍卡</w:t>
      </w:r>
      <w:r>
        <w:rPr>
          <w:rFonts w:ascii="仿宋" w:cs="仿宋" w:eastAsia="仿宋" w:hAnsi="仿宋" w:hint="eastAsia"/>
          <w:sz w:val="28"/>
          <w:szCs w:val="28"/>
          <w:lang w:val="en-US" w:eastAsia="zh-CN"/>
        </w:rPr>
        <w:t>等</w:t>
      </w:r>
      <w:r>
        <w:rPr>
          <w:rFonts w:ascii="仿宋" w:cs="仿宋" w:eastAsia="仿宋" w:hAnsi="仿宋" w:hint="eastAsia"/>
          <w:sz w:val="28"/>
          <w:szCs w:val="28"/>
          <w:lang w:eastAsia="zh-CN"/>
        </w:rPr>
        <w:t>各类证件制作，请按照要求</w:t>
      </w:r>
      <w:r>
        <w:rPr>
          <w:rFonts w:ascii="仿宋" w:cs="仿宋" w:eastAsia="仿宋" w:hAnsi="仿宋" w:hint="eastAsia"/>
          <w:sz w:val="28"/>
          <w:szCs w:val="28"/>
          <w:lang w:val="en-US" w:eastAsia="zh-CN"/>
        </w:rPr>
        <w:t>操作上传</w:t>
      </w:r>
      <w:r>
        <w:rPr>
          <w:rFonts w:ascii="仿宋" w:cs="仿宋" w:eastAsia="仿宋" w:hAnsi="仿宋" w:hint="eastAsia"/>
          <w:sz w:val="28"/>
          <w:szCs w:val="28"/>
          <w:lang w:eastAsia="zh-CN"/>
        </w:rPr>
        <w:t>。</w:t>
      </w:r>
    </w:p>
    <w:p>
      <w:pPr>
        <w:pStyle w:val="style94"/>
        <w:keepNext w:val="false"/>
        <w:keepLines w:val="false"/>
        <w:widowControl/>
        <w:suppressLineNumbers w:val="false"/>
        <w:spacing w:before="0" w:beforeAutospacing="false" w:after="0" w:afterAutospacing="false"/>
        <w:ind w:left="0" w:right="0" w:firstLine="560" w:firstLineChars="200"/>
        <w:jc w:val="left"/>
        <w:rPr>
          <w:rFonts w:ascii="仿宋" w:cs="仿宋" w:eastAsia="仿宋" w:hAnsi="仿宋" w:hint="eastAsia"/>
          <w:sz w:val="28"/>
          <w:szCs w:val="28"/>
          <w:lang w:val="en-US" w:eastAsia="zh-CN"/>
        </w:rPr>
      </w:pPr>
      <w:r>
        <w:rPr>
          <w:rFonts w:ascii="仿宋" w:cs="仿宋" w:eastAsia="仿宋" w:hAnsi="仿宋" w:hint="eastAsia"/>
          <w:sz w:val="28"/>
          <w:szCs w:val="28"/>
          <w:lang w:val="en-US" w:eastAsia="zh-CN"/>
        </w:rPr>
        <w:t>照片标准如下：人物坐姿端正，表情自然，白色背景，双眼自然睁开，目视前方，双耳对称，左右肩膀平衡背景应均匀无渐变、不得有阴影、其他人或物体；不得使用头部遮盖物（宗教、医疗和文化需要时，不得遮挡脸部或造成阴影）；发型整齐不戴发饰，</w:t>
      </w:r>
      <w:r>
        <w:rPr>
          <w:rFonts w:ascii="楷体" w:cs="楷体" w:eastAsia="楷体" w:hAnsi="楷体" w:hint="eastAsia"/>
          <w:b/>
          <w:bCs/>
          <w:color w:val="c00000"/>
          <w:sz w:val="28"/>
          <w:szCs w:val="28"/>
          <w:lang w:val="en-US" w:eastAsia="zh-CN"/>
        </w:rPr>
        <w:t>头发不遮挡耳朵、眉毛</w:t>
      </w:r>
      <w:r>
        <w:rPr>
          <w:rFonts w:ascii="仿宋" w:cs="仿宋" w:eastAsia="仿宋" w:hAnsi="仿宋" w:hint="eastAsia"/>
          <w:sz w:val="28"/>
          <w:szCs w:val="28"/>
          <w:lang w:val="en-US" w:eastAsia="zh-CN"/>
        </w:rPr>
        <w:t>；不得佩戴带耳环、项链等饰品、嘴唇自然闭合；常戴眼镜者，应佩戴眼镜但不得戴有色（含隐形）眼镜，</w:t>
      </w:r>
      <w:r>
        <w:rPr>
          <w:rFonts w:ascii="楷体" w:cs="楷体" w:eastAsia="楷体" w:hAnsi="楷体" w:hint="eastAsia"/>
          <w:b/>
          <w:bCs/>
          <w:color w:val="c00000"/>
          <w:sz w:val="28"/>
          <w:szCs w:val="28"/>
          <w:lang w:val="en-US" w:eastAsia="zh-CN"/>
        </w:rPr>
        <w:t>镜框不得遮挡眼睛，眉毛，眼镜不能有反光</w:t>
      </w:r>
      <w:r>
        <w:rPr>
          <w:rFonts w:ascii="仿宋" w:cs="仿宋" w:eastAsia="仿宋" w:hAnsi="仿宋" w:hint="eastAsia"/>
          <w:sz w:val="28"/>
          <w:szCs w:val="28"/>
          <w:lang w:val="en-US" w:eastAsia="zh-CN"/>
        </w:rPr>
        <w:t>；衣着应与背景色区分明显，避免复杂图案、条纹请勿穿着毛领大衣、臃肿外套、吊带衫；尺寸要求∶宽480px 高640px（人物比例如图）</w:t>
      </w:r>
    </w:p>
    <w:p>
      <w:pPr>
        <w:pStyle w:val="style94"/>
        <w:keepNext w:val="false"/>
        <w:keepLines w:val="false"/>
        <w:widowControl/>
        <w:suppressLineNumbers w:val="false"/>
        <w:spacing w:before="0" w:beforeAutospacing="false" w:after="0" w:afterAutospacing="false"/>
        <w:ind w:left="0" w:right="0" w:firstLine="0"/>
        <w:rPr/>
      </w:pPr>
    </w:p>
    <w:p>
      <w:pPr>
        <w:pStyle w:val="style0"/>
        <w:spacing w:lineRule="auto" w:line="360"/>
        <w:ind w:firstLine="420" w:firstLineChars="200"/>
        <w:jc w:val="center"/>
        <w:rPr>
          <w:rFonts w:eastAsia="等线" w:hint="eastAsia"/>
          <w:lang w:eastAsia="zh-CN"/>
        </w:rPr>
      </w:pPr>
      <w:r>
        <w:rPr/>
        <w:drawing>
          <wp:inline distL="0" distT="0" distB="0" distR="0">
            <wp:extent cx="2035175" cy="2286000"/>
            <wp:effectExtent l="0" t="0" r="3175" b="0"/>
            <wp:docPr id="1044" name="图片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图片 15"/>
                    <pic:cNvPicPr/>
                  </pic:nvPicPr>
                  <pic:blipFill>
                    <a:blip r:embed="rId20" cstate="print"/>
                    <a:srcRect l="0" t="0" r="0" b="32773"/>
                    <a:stretch/>
                  </pic:blipFill>
                  <pic:spPr>
                    <a:xfrm rot="0">
                      <a:off x="0" y="0"/>
                      <a:ext cx="2035175" cy="2286000"/>
                    </a:xfrm>
                    <a:prstGeom prst="rect"/>
                    <a:ln>
                      <a:noFill/>
                    </a:ln>
                  </pic:spPr>
                </pic:pic>
              </a:graphicData>
            </a:graphic>
          </wp:inline>
        </w:drawing>
      </w:r>
      <w:r>
        <w:rPr>
          <w:rFonts w:eastAsia="等线" w:hint="eastAsia"/>
          <w:lang w:eastAsia="zh-CN"/>
        </w:rPr>
        <w:drawing>
          <wp:inline distL="0" distT="0" distB="0" distR="0">
            <wp:extent cx="3406775" cy="4815840"/>
            <wp:effectExtent l="0" t="0" r="3175" b="3810"/>
            <wp:docPr id="1045" name="图片 8" descr="checkPerson.cc8c8b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图片 8"/>
                    <pic:cNvPicPr/>
                  </pic:nvPicPr>
                  <pic:blipFill>
                    <a:blip r:embed="rId21" cstate="print"/>
                    <a:srcRect l="0" t="0" r="0" b="0"/>
                    <a:stretch/>
                  </pic:blipFill>
                  <pic:spPr>
                    <a:xfrm rot="0">
                      <a:off x="0" y="0"/>
                      <a:ext cx="3406775" cy="4815840"/>
                    </a:xfrm>
                    <a:prstGeom prst="rect"/>
                  </pic:spPr>
                </pic:pic>
              </a:graphicData>
            </a:graphic>
          </wp:inline>
        </w:drawing>
      </w:r>
    </w:p>
    <w:p>
      <w:pPr>
        <w:pStyle w:val="style0"/>
        <w:spacing w:lineRule="auto" w:line="360"/>
        <w:jc w:val="center"/>
        <w:rPr>
          <w:rFonts w:hint="eastAsia"/>
          <w:lang w:eastAsia="zh-CN"/>
        </w:rPr>
      </w:pP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rPr>
          <w:rFonts w:ascii="仿宋" w:cs="仿宋" w:eastAsia="仿宋" w:hAnsi="仿宋"/>
          <w:color w:val="000000"/>
          <w:sz w:val="28"/>
          <w:szCs w:val="28"/>
          <w:shd w:val="clear" w:color="auto" w:fill="ffffff"/>
        </w:rPr>
      </w:pPr>
      <w:r>
        <w:rPr>
          <w:rFonts w:ascii="仿宋" w:cs="仿宋" w:eastAsia="仿宋" w:hAnsi="仿宋" w:hint="eastAsia"/>
          <w:color w:val="000000"/>
          <w:sz w:val="28"/>
          <w:szCs w:val="28"/>
          <w:shd w:val="clear" w:color="auto" w:fill="ffffff"/>
        </w:rPr>
        <w:t>三、迎新咨询</w:t>
      </w:r>
    </w:p>
    <w:p>
      <w:pPr>
        <w:pStyle w:val="style0"/>
        <w:keepNext w:val="false"/>
        <w:keepLines w:val="false"/>
        <w:pageBreakBefore w:val="false"/>
        <w:widowControl w:val="false"/>
        <w:kinsoku/>
        <w:wordWrap/>
        <w:overflowPunct/>
        <w:topLinePunct w:val="false"/>
        <w:autoSpaceDE/>
        <w:autoSpaceDN/>
        <w:bidi w:val="false"/>
        <w:adjustRightInd/>
        <w:snapToGrid/>
        <w:spacing w:lineRule="exact" w:line="500"/>
        <w:ind w:firstLine="560" w:firstLineChars="200"/>
        <w:jc w:val="left"/>
        <w:textAlignment w:val="auto"/>
        <w:rPr>
          <w:rFonts w:ascii="仿宋" w:cs="仿宋" w:eastAsia="仿宋" w:hAnsi="仿宋" w:hint="eastAsia"/>
          <w:color w:val="000000"/>
          <w:sz w:val="28"/>
          <w:szCs w:val="28"/>
          <w:shd w:val="clear" w:color="auto" w:fill="ffffff"/>
        </w:rPr>
      </w:pPr>
      <w:r>
        <w:rPr>
          <w:rFonts w:ascii="仿宋" w:cs="仿宋" w:eastAsia="仿宋" w:hAnsi="仿宋" w:hint="eastAsia"/>
          <w:b w:val="false"/>
          <w:bCs w:val="false"/>
          <w:color w:val="000000"/>
          <w:sz w:val="28"/>
          <w:szCs w:val="28"/>
          <w:shd w:val="clear" w:color="auto" w:fill="ffffff"/>
          <w:lang w:val="en-US" w:eastAsia="zh-CN"/>
        </w:rPr>
        <w:t>请各位同学</w:t>
      </w:r>
      <w:r>
        <w:rPr>
          <w:rFonts w:ascii="仿宋" w:cs="仿宋" w:eastAsia="仿宋" w:hAnsi="仿宋" w:hint="eastAsia"/>
          <w:b w:val="false"/>
          <w:bCs w:val="false"/>
          <w:color w:val="000000"/>
          <w:sz w:val="28"/>
          <w:szCs w:val="28"/>
          <w:shd w:val="clear" w:color="auto" w:fill="ffffff"/>
        </w:rPr>
        <w:t>关注黑大</w:t>
      </w:r>
      <w:r>
        <w:rPr>
          <w:rFonts w:ascii="仿宋" w:cs="仿宋" w:eastAsia="仿宋" w:hAnsi="仿宋" w:hint="eastAsia"/>
          <w:b w:val="false"/>
          <w:bCs w:val="false"/>
          <w:color w:val="000000"/>
          <w:sz w:val="28"/>
          <w:szCs w:val="28"/>
          <w:shd w:val="clear" w:color="auto" w:fill="ffffff"/>
          <w:lang w:val="en-US" w:eastAsia="zh-CN"/>
        </w:rPr>
        <w:t>研究生</w:t>
      </w:r>
      <w:r>
        <w:rPr>
          <w:rFonts w:ascii="仿宋" w:cs="仿宋" w:eastAsia="仿宋" w:hAnsi="仿宋" w:hint="eastAsia"/>
          <w:b w:val="false"/>
          <w:bCs w:val="false"/>
          <w:color w:val="000000"/>
          <w:sz w:val="28"/>
          <w:szCs w:val="28"/>
          <w:shd w:val="clear" w:color="auto" w:fill="ffffff"/>
        </w:rPr>
        <w:t>微信公众号留言咨询。</w:t>
      </w:r>
      <w:r>
        <w:rPr>
          <w:rFonts w:ascii="仿宋" w:cs="仿宋" w:eastAsia="仿宋" w:hAnsi="仿宋" w:hint="eastAsia"/>
          <w:b w:val="false"/>
          <w:bCs w:val="false"/>
          <w:color w:val="000000"/>
          <w:sz w:val="28"/>
          <w:szCs w:val="28"/>
          <w:shd w:val="clear" w:color="auto" w:fill="ffffff"/>
          <w:lang w:val="en-US" w:eastAsia="zh-CN"/>
        </w:rPr>
        <w:t>研究生院将定期安排新生辅导员在线答疑</w:t>
      </w:r>
      <w:r>
        <w:rPr>
          <w:rFonts w:ascii="仿宋" w:cs="仿宋" w:eastAsia="仿宋" w:hAnsi="仿宋" w:hint="eastAsia"/>
          <w:b w:val="false"/>
          <w:bCs w:val="false"/>
          <w:color w:val="000000"/>
          <w:sz w:val="28"/>
          <w:szCs w:val="28"/>
          <w:shd w:val="clear" w:color="auto" w:fill="ffffff"/>
        </w:rPr>
        <w:t>，请同学务必不要相信，不要轻易加入网上检索的QQ群，</w:t>
      </w:r>
      <w:r>
        <w:rPr>
          <w:rFonts w:ascii="仿宋" w:cs="仿宋" w:eastAsia="仿宋" w:hAnsi="仿宋" w:hint="eastAsia"/>
          <w:color w:val="000000"/>
          <w:sz w:val="28"/>
          <w:szCs w:val="28"/>
          <w:shd w:val="clear" w:color="auto" w:fill="ffffff"/>
        </w:rPr>
        <w:t>避免上当受骗。</w:t>
      </w:r>
    </w:p>
    <w:p>
      <w:pPr>
        <w:pStyle w:val="style0"/>
        <w:spacing w:lineRule="auto" w:line="360"/>
        <w:jc w:val="center"/>
        <w:rPr>
          <w:rFonts w:ascii="仿宋" w:cs="仿宋" w:eastAsia="仿宋" w:hAnsi="仿宋" w:hint="eastAsia"/>
          <w:color w:val="000000"/>
          <w:sz w:val="24"/>
          <w:szCs w:val="24"/>
          <w:shd w:val="clear" w:color="auto" w:fill="ffffff"/>
          <w:lang w:eastAsia="zh-CN"/>
        </w:rPr>
      </w:pPr>
      <w:r>
        <w:rPr>
          <w:rFonts w:ascii="仿宋" w:cs="仿宋" w:eastAsia="仿宋" w:hAnsi="仿宋" w:hint="eastAsia"/>
          <w:color w:val="000000"/>
          <w:sz w:val="24"/>
          <w:szCs w:val="24"/>
          <w:shd w:val="clear" w:color="auto" w:fill="ffffff"/>
          <w:lang w:eastAsia="zh-CN"/>
        </w:rPr>
        <w:drawing>
          <wp:inline distL="0" distT="0" distB="0" distR="0">
            <wp:extent cx="2457450" cy="2457450"/>
            <wp:effectExtent l="0" t="0" r="0" b="0"/>
            <wp:docPr id="1046" name="图片 9" descr="c05a917e25f5f1a7d94238e6e00105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图片 9"/>
                    <pic:cNvPicPr/>
                  </pic:nvPicPr>
                  <pic:blipFill>
                    <a:blip r:embed="rId22" cstate="print"/>
                    <a:srcRect l="0" t="0" r="0" b="0"/>
                    <a:stretch/>
                  </pic:blipFill>
                  <pic:spPr>
                    <a:xfrm rot="0">
                      <a:off x="0" y="0"/>
                      <a:ext cx="2457450" cy="2457450"/>
                    </a:xfrm>
                    <a:prstGeom prst="rect"/>
                  </pic:spPr>
                </pic:pic>
              </a:graphicData>
            </a:graphic>
          </wp:inline>
        </w:drawing>
      </w:r>
    </w:p>
    <w:p>
      <w:pPr>
        <w:pStyle w:val="style0"/>
        <w:spacing w:lineRule="auto" w:line="360"/>
        <w:jc w:val="center"/>
        <w:rPr>
          <w:rFonts w:ascii="仿宋" w:cs="仿宋" w:eastAsia="仿宋" w:hAnsi="仿宋"/>
          <w:sz w:val="24"/>
          <w:szCs w:val="24"/>
        </w:rPr>
      </w:pPr>
    </w:p>
    <w:sectPr>
      <w:pgSz w:w="11906" w:h="16838" w:orient="portrait"/>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20007A87" w:usb1="80000000" w:usb2="00000008" w:usb3="00000000" w:csb0="000001FF" w:csb1="00000000"/>
  </w:font>
  <w:font w:name="宋体">
    <w:altName w:val="宋体"/>
    <w:panose1 w:val="02010600030001010101"/>
    <w:charset w:val="86"/>
    <w:family w:val="auto"/>
    <w:pitch w:val="default"/>
    <w:sig w:usb0="00000003" w:usb1="288F0000" w:usb2="00000006" w:usb3="00000000" w:csb0="00040001" w:csb1="00000000"/>
  </w:font>
  <w:font w:name="Wingdings">
    <w:altName w:val="Wingdings"/>
    <w:panose1 w:val="05000000000000000000"/>
    <w:charset w:val="02"/>
    <w:family w:val="auto"/>
    <w:pitch w:val="default"/>
    <w:sig w:usb0="00000000" w:usb1="00000000" w:usb2="00000000" w:usb3="00000000" w:csb0="80000000" w:csb1="00000000"/>
  </w:font>
  <w:font w:name="Arial">
    <w:altName w:val="Arial"/>
    <w:panose1 w:val="020b0604020002020204"/>
    <w:charset w:val="01"/>
    <w:family w:val="swiss"/>
    <w:pitch w:val="default"/>
    <w:sig w:usb0="E0002EFF" w:usb1="C000785B" w:usb2="00000009" w:usb3="00000000" w:csb0="400001FF" w:csb1="FFFF0000"/>
  </w:font>
  <w:font w:name="黑体">
    <w:altName w:val="黑体"/>
    <w:panose1 w:val="02010609060001010101"/>
    <w:charset w:val="86"/>
    <w:family w:val="auto"/>
    <w:pitch w:val="default"/>
    <w:sig w:usb0="800002BF" w:usb1="38CF7CFA" w:usb2="00000016" w:usb3="00000000" w:csb0="00040001" w:csb1="00000000"/>
  </w:font>
  <w:font w:name="Courier New">
    <w:altName w:val="Courier New"/>
    <w:panose1 w:val="02070309020002020404"/>
    <w:charset w:val="01"/>
    <w:family w:val="modern"/>
    <w:pitch w:val="default"/>
    <w:sig w:usb0="E0002EFF" w:usb1="C0007843" w:usb2="00000009" w:usb3="00000000" w:csb0="400001FF" w:csb1="FFFF0000"/>
  </w:font>
  <w:font w:name="Symbol">
    <w:altName w:val="Symbol"/>
    <w:panose1 w:val="05050102010007020507"/>
    <w:charset w:val="02"/>
    <w:family w:val="roman"/>
    <w:pitch w:val="default"/>
    <w:sig w:usb0="00000000" w:usb1="00000000" w:usb2="00000000" w:usb3="00000000" w:csb0="80000000" w:csb1="00000000"/>
  </w:font>
  <w:font w:name="Calibri">
    <w:altName w:val="Calibri"/>
    <w:panose1 w:val="020f0502020002030204"/>
    <w:charset w:val="00"/>
    <w:family w:val="swiss"/>
    <w:pitch w:val="default"/>
    <w:sig w:usb0="E4002EFF" w:usb1="C000247B" w:usb2="00000009" w:usb3="00000000" w:csb0="200001FF" w:csb1="00000000"/>
  </w:font>
  <w:font w:name="等线">
    <w:altName w:val="等线"/>
    <w:panose1 w:val="02010600030001010101"/>
    <w:charset w:val="86"/>
    <w:family w:val="auto"/>
    <w:pitch w:val="default"/>
    <w:sig w:usb0="A00002BF" w:usb1="38CF7CFA" w:usb2="00000016" w:usb3="00000000" w:csb0="0004000F" w:csb1="00000000"/>
  </w:font>
  <w:font w:name="等线 Light">
    <w:altName w:val="等线 Light"/>
    <w:panose1 w:val="02010600030001010101"/>
    <w:charset w:val="86"/>
    <w:family w:val="auto"/>
    <w:pitch w:val="default"/>
    <w:sig w:usb0="A00002BF" w:usb1="38CF7CFA" w:usb2="00000016" w:usb3="00000000" w:csb0="0004000F" w:csb1="00000000"/>
  </w:font>
  <w:font w:name="楷体">
    <w:altName w:val="楷体"/>
    <w:panose1 w:val="02010609060001010101"/>
    <w:charset w:val="86"/>
    <w:family w:val="auto"/>
    <w:pitch w:val="default"/>
    <w:sig w:usb0="800002BF" w:usb1="38CF7CFA" w:usb2="00000016" w:usb3="00000000" w:csb0="00040001" w:csb1="00000000"/>
  </w:font>
  <w:font w:name="仿宋">
    <w:altName w:val="仿宋"/>
    <w:panose1 w:val="02010609060001010101"/>
    <w:charset w:val="86"/>
    <w:family w:val="modern"/>
    <w:pitch w:val="default"/>
    <w:sig w:usb0="800002BF" w:usb1="38CF7CFA" w:usb2="00000016" w:usb3="00000000" w:csb0="00040001" w:csb1="00000000"/>
  </w:font>
  <w:font w:name="方正粗黑宋简体">
    <w:altName w:val="宋体"/>
    <w:panose1 w:val="02000000000000000000"/>
    <w:charset w:val="86"/>
    <w:family w:val="auto"/>
    <w:pitch w:val="default"/>
    <w:sig w:usb0="00000000" w:usb1="00000000" w:usb2="00000012"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5BA3C6"/>
    <w:lvl w:ilvl="0">
      <w:start w:val="2"/>
      <w:numFmt w:val="decimal"/>
      <w:suff w:val="nothing"/>
      <w:lvlText w:val="%1、"/>
      <w:lvlJc w:val="left"/>
      <w:p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embedTrueTypeFonts/>
  <w:saveSubsetFonts/>
  <w:bordersDoNotSurroundHeader/>
  <w:bordersDoNotSurroundFooter/>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Times New Roman" w:cs="Times New Roman" w:eastAsia="宋体" w:hAnsi="Times New Roman"/>
      </w:rPr>
    </w:rPrDefault>
    <w:pPrDefault>
      <w:pPr/>
    </w:pPrDefault>
  </w:docDefaults>
  <w:style w:type="paragraph" w:default="1" w:styleId="style0">
    <w:name w:val="Normal"/>
    <w:next w:val="style0"/>
    <w:qFormat/>
    <w:uiPriority w:val="0"/>
    <w:pPr>
      <w:widowControl w:val="false"/>
      <w:jc w:val="both"/>
    </w:pPr>
    <w:rPr>
      <w:rFonts w:ascii="等线" w:cs="宋体" w:eastAsia="等线" w:hAnsi="等线"/>
      <w:kern w:val="2"/>
      <w:sz w:val="21"/>
      <w:szCs w:val="22"/>
      <w:lang w:val="en-US" w:bidi="ar-SA" w:eastAsia="zh-CN"/>
    </w:rPr>
  </w:style>
  <w:style w:type="paragraph" w:styleId="style1">
    <w:name w:val="heading 1"/>
    <w:basedOn w:val="style0"/>
    <w:next w:val="style0"/>
    <w:link w:val="style4097"/>
    <w:qFormat/>
    <w:uiPriority w:val="9"/>
    <w:pPr>
      <w:keepNext/>
      <w:keepLines/>
      <w:spacing w:before="340" w:after="330" w:lineRule="auto" w:line="578"/>
      <w:outlineLvl w:val="0"/>
    </w:pPr>
    <w:rPr>
      <w:b/>
      <w:bCs/>
      <w:kern w:val="44"/>
      <w:sz w:val="44"/>
      <w:szCs w:val="44"/>
    </w:rPr>
  </w:style>
  <w:style w:type="paragraph" w:styleId="style2">
    <w:name w:val="heading 2"/>
    <w:basedOn w:val="style0"/>
    <w:next w:val="style0"/>
    <w:link w:val="style4100"/>
    <w:qFormat/>
    <w:uiPriority w:val="9"/>
    <w:pPr>
      <w:keepNext/>
      <w:keepLines/>
      <w:spacing w:before="260" w:after="260" w:lineRule="auto" w:line="416"/>
      <w:outlineLvl w:val="1"/>
    </w:pPr>
    <w:rPr>
      <w:rFonts w:ascii="等线 Light" w:cs="宋体" w:eastAsia="等线 Light" w:hAnsi="等线 Light"/>
      <w:b/>
      <w:bCs/>
      <w:sz w:val="32"/>
      <w:szCs w:val="32"/>
    </w:rPr>
  </w:style>
  <w:style w:type="paragraph" w:styleId="style3">
    <w:name w:val="heading 3"/>
    <w:basedOn w:val="style0"/>
    <w:next w:val="style0"/>
    <w:link w:val="style4101"/>
    <w:qFormat/>
    <w:uiPriority w:val="9"/>
    <w:pPr>
      <w:keepNext/>
      <w:keepLines/>
      <w:spacing w:before="260" w:after="260" w:lineRule="auto" w:line="416"/>
      <w:outlineLvl w:val="2"/>
    </w:pPr>
    <w:rPr>
      <w:b/>
      <w:bCs/>
      <w:sz w:val="32"/>
      <w:szCs w:val="32"/>
    </w:rPr>
  </w:style>
  <w:style w:type="character" w:default="1" w:styleId="style65">
    <w:name w:val="Default Paragraph Font"/>
    <w:next w:val="style65"/>
    <w:qFormat/>
    <w:uiPriority w:val="1"/>
  </w:style>
  <w:style w:type="table" w:default="1" w:styleId="style105">
    <w:name w:val="Normal Table"/>
    <w:next w:val="style105"/>
    <w:qFormat/>
    <w:uiPriority w:val="99"/>
    <w:pPr/>
    <w:rPr/>
    <w:tblPr>
      <w:tblCellMar>
        <w:top w:w="0" w:type="dxa"/>
        <w:left w:w="108" w:type="dxa"/>
        <w:bottom w:w="0" w:type="dxa"/>
        <w:right w:w="108" w:type="dxa"/>
      </w:tblCellMar>
    </w:tblPr>
    <w:tcPr>
      <w:tcBorders/>
    </w:tcPr>
  </w:style>
  <w:style w:type="paragraph" w:styleId="style153">
    <w:name w:val="Balloon Text"/>
    <w:basedOn w:val="style0"/>
    <w:next w:val="style153"/>
    <w:link w:val="style4099"/>
    <w:qFormat/>
    <w:uiPriority w:val="99"/>
    <w:pPr/>
    <w:rPr>
      <w:sz w:val="18"/>
      <w:szCs w:val="18"/>
    </w:rPr>
  </w:style>
  <w:style w:type="paragraph" w:styleId="style94">
    <w:name w:val="Normal (Web)"/>
    <w:basedOn w:val="style0"/>
    <w:next w:val="style94"/>
    <w:qFormat/>
    <w:uiPriority w:val="99"/>
    <w:pPr>
      <w:spacing w:before="0" w:beforeAutospacing="true" w:after="0" w:afterAutospacing="true"/>
      <w:ind w:left="0" w:right="0"/>
      <w:jc w:val="left"/>
    </w:pPr>
    <w:rPr>
      <w:kern w:val="0"/>
      <w:sz w:val="24"/>
      <w:lang w:val="en-US" w:eastAsia="zh-CN"/>
    </w:rPr>
  </w:style>
  <w:style w:type="paragraph" w:styleId="style62">
    <w:name w:val="Title"/>
    <w:basedOn w:val="style0"/>
    <w:next w:val="style0"/>
    <w:link w:val="style4098"/>
    <w:qFormat/>
    <w:uiPriority w:val="10"/>
    <w:pPr>
      <w:spacing w:before="240" w:after="60"/>
      <w:jc w:val="center"/>
      <w:outlineLvl w:val="0"/>
    </w:pPr>
    <w:rPr>
      <w:rFonts w:ascii="等线 Light" w:cs="宋体" w:eastAsia="等线 Light" w:hAnsi="等线 Light"/>
      <w:b/>
      <w:bCs/>
      <w:sz w:val="32"/>
      <w:szCs w:val="32"/>
    </w:rPr>
  </w:style>
  <w:style w:type="character" w:customStyle="1" w:styleId="style4097">
    <w:name w:val="标题 1 字符"/>
    <w:basedOn w:val="style65"/>
    <w:next w:val="style4097"/>
    <w:link w:val="style1"/>
    <w:qFormat/>
    <w:uiPriority w:val="9"/>
    <w:rPr>
      <w:b/>
      <w:bCs/>
      <w:kern w:val="44"/>
      <w:sz w:val="44"/>
      <w:szCs w:val="44"/>
    </w:rPr>
  </w:style>
  <w:style w:type="character" w:customStyle="1" w:styleId="style4098">
    <w:name w:val="标题 字符"/>
    <w:basedOn w:val="style65"/>
    <w:next w:val="style4098"/>
    <w:link w:val="style62"/>
    <w:qFormat/>
    <w:uiPriority w:val="10"/>
    <w:rPr>
      <w:rFonts w:ascii="等线 Light" w:cs="宋体" w:eastAsia="等线 Light" w:hAnsi="等线 Light"/>
      <w:b/>
      <w:bCs/>
      <w:sz w:val="32"/>
      <w:szCs w:val="32"/>
    </w:rPr>
  </w:style>
  <w:style w:type="paragraph" w:styleId="style179">
    <w:name w:val="List Paragraph"/>
    <w:basedOn w:val="style0"/>
    <w:next w:val="style179"/>
    <w:qFormat/>
    <w:uiPriority w:val="34"/>
    <w:pPr>
      <w:ind w:firstLine="420" w:firstLineChars="200"/>
    </w:pPr>
    <w:rPr/>
  </w:style>
  <w:style w:type="character" w:customStyle="1" w:styleId="style4099">
    <w:name w:val="批注框文本 字符"/>
    <w:basedOn w:val="style65"/>
    <w:next w:val="style4099"/>
    <w:link w:val="style153"/>
    <w:qFormat/>
    <w:uiPriority w:val="99"/>
    <w:rPr>
      <w:sz w:val="18"/>
      <w:szCs w:val="18"/>
    </w:rPr>
  </w:style>
  <w:style w:type="character" w:customStyle="1" w:styleId="style4100">
    <w:name w:val="标题 2 字符"/>
    <w:basedOn w:val="style65"/>
    <w:next w:val="style4100"/>
    <w:link w:val="style2"/>
    <w:qFormat/>
    <w:uiPriority w:val="9"/>
    <w:rPr>
      <w:rFonts w:ascii="等线 Light" w:cs="宋体" w:eastAsia="等线 Light" w:hAnsi="等线 Light"/>
      <w:b/>
      <w:bCs/>
      <w:sz w:val="32"/>
      <w:szCs w:val="32"/>
    </w:rPr>
  </w:style>
  <w:style w:type="character" w:customStyle="1" w:styleId="style4101">
    <w:name w:val="标题 3 字符"/>
    <w:basedOn w:val="style65"/>
    <w:next w:val="style4101"/>
    <w:link w:val="style3"/>
    <w:qFormat/>
    <w:uiPriority w:val="9"/>
    <w:rPr>
      <w:b/>
      <w:bCs/>
      <w:sz w:val="32"/>
      <w:szCs w:val="32"/>
    </w:rPr>
  </w:style>
</w:styles>
</file>

<file path=word/_rels/document.xml.rels><?xml version="1.0" encoding="UTF-8"?>
<Relationships xmlns="http://schemas.openxmlformats.org/package/2006/relationships"><Relationship Id="rId20" Type="http://schemas.openxmlformats.org/officeDocument/2006/relationships/image" Target="media/image19.png"/><Relationship Id="rId22" Type="http://schemas.openxmlformats.org/officeDocument/2006/relationships/image" Target="media/image3.jpeg"/><Relationship Id="rId21" Type="http://schemas.openxmlformats.org/officeDocument/2006/relationships/image" Target="media/image2.jpeg"/><Relationship Id="rId24" Type="http://schemas.openxmlformats.org/officeDocument/2006/relationships/fontTable" Target="fontTable.xml"/><Relationship Id="rId23" Type="http://schemas.openxmlformats.org/officeDocument/2006/relationships/styles" Target="styles.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9" Type="http://schemas.openxmlformats.org/officeDocument/2006/relationships/image" Target="media/image8.png"/><Relationship Id="rId26" Type="http://schemas.openxmlformats.org/officeDocument/2006/relationships/theme" Target="theme/theme1.xml"/><Relationship Id="rId25" Type="http://schemas.openxmlformats.org/officeDocument/2006/relationships/settings" Target="settings.xml"/><Relationship Id="rId27" Type="http://schemas.openxmlformats.org/officeDocument/2006/relationships/customXml" Target="../customXml/item1.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11" Type="http://schemas.openxmlformats.org/officeDocument/2006/relationships/image" Target="media/image10.png"/><Relationship Id="rId10" Type="http://schemas.openxmlformats.org/officeDocument/2006/relationships/image" Target="media/image9.png"/><Relationship Id="rId13" Type="http://schemas.openxmlformats.org/officeDocument/2006/relationships/image" Target="media/image12.png"/><Relationship Id="rId12" Type="http://schemas.openxmlformats.org/officeDocument/2006/relationships/image" Target="media/image11.png"/><Relationship Id="rId15" Type="http://schemas.openxmlformats.org/officeDocument/2006/relationships/image" Target="media/image14.png"/><Relationship Id="rId14" Type="http://schemas.openxmlformats.org/officeDocument/2006/relationships/image" Target="media/image13.png"/><Relationship Id="rId17" Type="http://schemas.openxmlformats.org/officeDocument/2006/relationships/image" Target="media/image16.png"/><Relationship Id="rId16" Type="http://schemas.openxmlformats.org/officeDocument/2006/relationships/image" Target="media/image15.png"/><Relationship Id="rId19" Type="http://schemas.openxmlformats.org/officeDocument/2006/relationships/image" Target="media/image18.png"/><Relationship Id="rId18"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Words>1950</Words>
  <Pages>8</Pages>
  <Characters>1991</Characters>
  <Application>WPS Office</Application>
  <DocSecurity>0</DocSecurity>
  <Paragraphs>44</Paragraphs>
  <ScaleCrop>false</ScaleCrop>
  <LinksUpToDate>false</LinksUpToDate>
  <CharactersWithSpaces>2004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2020-07-31T02:41:00Z</dcterms:created>
  <dc:creator>王 岩</dc:creator>
  <lastModifiedBy>NOH-AN00</lastModifiedBy>
  <lastPrinted>2021-07-07T07:45:00Z</lastPrinted>
  <dcterms:modified xsi:type="dcterms:W3CDTF">2021-07-21T08:28:50Z</dcterms:modified>
  <revision>2</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C0DBAA7593F44ABE9699BA3B60309A31</vt:lpwstr>
  </property>
</Properties>
</file>