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79E" w:rsidRDefault="0084579E" w:rsidP="00307382">
      <w:pPr>
        <w:adjustRightInd w:val="0"/>
        <w:snapToGrid w:val="0"/>
        <w:spacing w:line="360" w:lineRule="auto"/>
        <w:jc w:val="center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黑龙江大学</w:t>
      </w:r>
      <w:r w:rsidR="00307382" w:rsidRPr="00307382">
        <w:rPr>
          <w:rFonts w:ascii="宋体" w:hAnsi="宋体" w:hint="eastAsia"/>
          <w:b/>
          <w:sz w:val="30"/>
          <w:szCs w:val="30"/>
        </w:rPr>
        <w:t>数学科学学院</w:t>
      </w:r>
    </w:p>
    <w:p w:rsidR="00307382" w:rsidRDefault="00307382" w:rsidP="0084579E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307382">
        <w:rPr>
          <w:rFonts w:ascii="宋体" w:hAnsi="宋体" w:hint="eastAsia"/>
          <w:b/>
          <w:sz w:val="30"/>
          <w:szCs w:val="30"/>
        </w:rPr>
        <w:t>2017年</w:t>
      </w:r>
      <w:r w:rsidR="0084579E">
        <w:rPr>
          <w:rFonts w:ascii="宋体" w:hAnsi="宋体" w:hint="eastAsia"/>
          <w:b/>
          <w:sz w:val="30"/>
          <w:szCs w:val="30"/>
        </w:rPr>
        <w:t>全国</w:t>
      </w:r>
      <w:r w:rsidRPr="00307382">
        <w:rPr>
          <w:rFonts w:ascii="宋体" w:hAnsi="宋体" w:hint="eastAsia"/>
          <w:b/>
          <w:sz w:val="30"/>
          <w:szCs w:val="30"/>
        </w:rPr>
        <w:t>硕士研究生招生复试工作</w:t>
      </w:r>
      <w:r w:rsidR="0084579E">
        <w:rPr>
          <w:rFonts w:ascii="宋体" w:hAnsi="宋体" w:hint="eastAsia"/>
          <w:b/>
          <w:sz w:val="30"/>
          <w:szCs w:val="30"/>
        </w:rPr>
        <w:t>细则</w:t>
      </w:r>
    </w:p>
    <w:p w:rsidR="0084579E" w:rsidRDefault="0084579E" w:rsidP="00307382">
      <w:pPr>
        <w:adjustRightInd w:val="0"/>
        <w:snapToGrid w:val="0"/>
        <w:spacing w:line="44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307382" w:rsidRDefault="00307382" w:rsidP="00307382">
      <w:pPr>
        <w:adjustRightInd w:val="0"/>
        <w:snapToGrid w:val="0"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E2520">
        <w:rPr>
          <w:rFonts w:ascii="仿宋" w:eastAsia="仿宋" w:hAnsi="仿宋" w:hint="eastAsia"/>
          <w:sz w:val="28"/>
          <w:szCs w:val="28"/>
        </w:rPr>
        <w:t>根据</w:t>
      </w:r>
      <w:r w:rsidR="00F10D83" w:rsidRPr="001E2520">
        <w:rPr>
          <w:rFonts w:ascii="仿宋" w:eastAsia="仿宋" w:hAnsi="仿宋" w:hint="eastAsia"/>
          <w:sz w:val="28"/>
          <w:szCs w:val="28"/>
        </w:rPr>
        <w:t>教育部</w:t>
      </w:r>
      <w:r w:rsidR="00F10D83">
        <w:rPr>
          <w:rFonts w:ascii="仿宋" w:eastAsia="仿宋" w:hAnsi="仿宋" w:hint="eastAsia"/>
          <w:sz w:val="28"/>
          <w:szCs w:val="28"/>
        </w:rPr>
        <w:t>《</w:t>
      </w:r>
      <w:r w:rsidR="00F10D83" w:rsidRPr="001E2520">
        <w:rPr>
          <w:rFonts w:ascii="仿宋" w:eastAsia="仿宋" w:hAnsi="仿宋"/>
          <w:sz w:val="28"/>
          <w:szCs w:val="28"/>
        </w:rPr>
        <w:t>2017</w:t>
      </w:r>
      <w:r w:rsidR="00F10D83" w:rsidRPr="001E2520">
        <w:rPr>
          <w:rFonts w:ascii="仿宋" w:eastAsia="仿宋" w:hAnsi="仿宋" w:hint="eastAsia"/>
          <w:sz w:val="28"/>
          <w:szCs w:val="28"/>
        </w:rPr>
        <w:t>年全国硕士研究生招生工作管理规定</w:t>
      </w:r>
      <w:r w:rsidR="00F10D83">
        <w:rPr>
          <w:rFonts w:ascii="仿宋" w:eastAsia="仿宋" w:hAnsi="仿宋" w:hint="eastAsia"/>
          <w:sz w:val="28"/>
          <w:szCs w:val="28"/>
        </w:rPr>
        <w:t>》和</w:t>
      </w:r>
      <w:r w:rsidRPr="001E2520">
        <w:rPr>
          <w:rFonts w:ascii="仿宋" w:eastAsia="仿宋" w:hAnsi="仿宋" w:hint="eastAsia"/>
          <w:sz w:val="28"/>
          <w:szCs w:val="28"/>
        </w:rPr>
        <w:t>《</w:t>
      </w:r>
      <w:r w:rsidRPr="00307382">
        <w:rPr>
          <w:rFonts w:ascii="仿宋" w:eastAsia="仿宋" w:hAnsi="仿宋" w:hint="eastAsia"/>
          <w:sz w:val="28"/>
          <w:szCs w:val="28"/>
        </w:rPr>
        <w:t>黑龙江大学2017年硕士研究生招生复试录取工作方案</w:t>
      </w:r>
      <w:r w:rsidRPr="001E2520">
        <w:rPr>
          <w:rFonts w:ascii="仿宋" w:eastAsia="仿宋" w:hAnsi="仿宋" w:hint="eastAsia"/>
          <w:sz w:val="28"/>
          <w:szCs w:val="28"/>
        </w:rPr>
        <w:t>》</w:t>
      </w:r>
      <w:r w:rsidR="00F10D83">
        <w:rPr>
          <w:rFonts w:ascii="仿宋" w:eastAsia="仿宋" w:hAnsi="仿宋" w:hint="eastAsia"/>
          <w:sz w:val="28"/>
          <w:szCs w:val="28"/>
        </w:rPr>
        <w:t>的规定</w:t>
      </w:r>
      <w:r w:rsidRPr="001E2520">
        <w:rPr>
          <w:rFonts w:ascii="仿宋" w:eastAsia="仿宋" w:hAnsi="仿宋" w:hint="eastAsia"/>
          <w:sz w:val="28"/>
          <w:szCs w:val="28"/>
        </w:rPr>
        <w:t>，</w:t>
      </w:r>
      <w:r w:rsidR="00F10D83">
        <w:rPr>
          <w:rFonts w:ascii="仿宋" w:eastAsia="仿宋" w:hAnsi="仿宋" w:hint="eastAsia"/>
          <w:sz w:val="28"/>
          <w:szCs w:val="28"/>
        </w:rPr>
        <w:t>结合学</w:t>
      </w:r>
      <w:r>
        <w:rPr>
          <w:rFonts w:ascii="仿宋" w:eastAsia="仿宋" w:hAnsi="仿宋" w:hint="eastAsia"/>
          <w:sz w:val="28"/>
          <w:szCs w:val="28"/>
        </w:rPr>
        <w:t>院</w:t>
      </w:r>
      <w:r w:rsidR="00F10D83">
        <w:rPr>
          <w:rFonts w:ascii="仿宋" w:eastAsia="仿宋" w:hAnsi="仿宋" w:hint="eastAsia"/>
          <w:sz w:val="28"/>
          <w:szCs w:val="28"/>
        </w:rPr>
        <w:t>实际，就本院</w:t>
      </w:r>
      <w:r w:rsidRPr="001E2520">
        <w:rPr>
          <w:rFonts w:ascii="仿宋" w:eastAsia="仿宋" w:hAnsi="仿宋" w:hint="eastAsia"/>
          <w:sz w:val="28"/>
          <w:szCs w:val="28"/>
        </w:rPr>
        <w:t>2017年硕士研究生</w:t>
      </w:r>
      <w:r w:rsidR="00F10D83">
        <w:rPr>
          <w:rFonts w:ascii="仿宋" w:eastAsia="仿宋" w:hAnsi="仿宋" w:hint="eastAsia"/>
          <w:sz w:val="28"/>
          <w:szCs w:val="28"/>
        </w:rPr>
        <w:t>复试工作规定如下</w:t>
      </w:r>
      <w:r w:rsidRPr="001E2520">
        <w:rPr>
          <w:rFonts w:ascii="仿宋" w:eastAsia="仿宋" w:hAnsi="仿宋" w:hint="eastAsia"/>
          <w:sz w:val="28"/>
          <w:szCs w:val="28"/>
        </w:rPr>
        <w:t>。</w:t>
      </w:r>
    </w:p>
    <w:p w:rsidR="00307382" w:rsidRPr="001E2520" w:rsidRDefault="00307382" w:rsidP="00307382">
      <w:pPr>
        <w:adjustRightInd w:val="0"/>
        <w:snapToGrid w:val="0"/>
        <w:spacing w:line="44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1E2520">
        <w:rPr>
          <w:rFonts w:ascii="仿宋" w:eastAsia="仿宋" w:hAnsi="仿宋" w:hint="eastAsia"/>
          <w:b/>
          <w:sz w:val="28"/>
          <w:szCs w:val="28"/>
        </w:rPr>
        <w:t>一、组织领导</w:t>
      </w:r>
    </w:p>
    <w:p w:rsidR="008837F2" w:rsidRPr="00FF5D14" w:rsidRDefault="00307382" w:rsidP="008837F2">
      <w:pPr>
        <w:adjustRightInd w:val="0"/>
        <w:snapToGrid w:val="0"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F5D14">
        <w:rPr>
          <w:rFonts w:ascii="仿宋" w:eastAsia="仿宋" w:hAnsi="仿宋" w:hint="eastAsia"/>
          <w:sz w:val="28"/>
          <w:szCs w:val="28"/>
        </w:rPr>
        <w:t>成立数学科学学院2017年硕士研究生招生复试工作领导小组</w:t>
      </w:r>
      <w:r w:rsidR="0075346E" w:rsidRPr="00FF5D14">
        <w:rPr>
          <w:rFonts w:ascii="仿宋" w:eastAsia="仿宋" w:hAnsi="仿宋" w:hint="eastAsia"/>
          <w:sz w:val="28"/>
          <w:szCs w:val="28"/>
        </w:rPr>
        <w:t>，全面</w:t>
      </w:r>
      <w:r w:rsidR="008837F2" w:rsidRPr="00FF5D14">
        <w:rPr>
          <w:rFonts w:ascii="仿宋" w:eastAsia="仿宋" w:hAnsi="仿宋" w:hint="eastAsia"/>
          <w:sz w:val="28"/>
          <w:szCs w:val="28"/>
        </w:rPr>
        <w:t>负责</w:t>
      </w:r>
      <w:r w:rsidR="0075346E" w:rsidRPr="00FF5D14">
        <w:rPr>
          <w:rFonts w:ascii="仿宋" w:eastAsia="仿宋" w:hAnsi="仿宋" w:hint="eastAsia"/>
          <w:sz w:val="28"/>
          <w:szCs w:val="28"/>
        </w:rPr>
        <w:t>复试工作的组织实施。</w:t>
      </w:r>
    </w:p>
    <w:p w:rsidR="00307382" w:rsidRPr="00FF5D14" w:rsidRDefault="00307382" w:rsidP="00307382">
      <w:pPr>
        <w:adjustRightInd w:val="0"/>
        <w:snapToGrid w:val="0"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F5D14">
        <w:rPr>
          <w:rFonts w:ascii="仿宋" w:eastAsia="仿宋" w:hAnsi="仿宋" w:hint="eastAsia"/>
          <w:sz w:val="28"/>
          <w:szCs w:val="28"/>
        </w:rPr>
        <w:t>组　长：</w:t>
      </w:r>
      <w:r w:rsidR="00237F35" w:rsidRPr="00FF5D14">
        <w:rPr>
          <w:rFonts w:ascii="仿宋" w:eastAsia="仿宋" w:hAnsi="仿宋" w:hint="eastAsia"/>
          <w:sz w:val="28"/>
          <w:szCs w:val="28"/>
        </w:rPr>
        <w:t>张显</w:t>
      </w:r>
    </w:p>
    <w:p w:rsidR="00237F35" w:rsidRPr="00FF5D14" w:rsidRDefault="00307382" w:rsidP="00237F35">
      <w:pPr>
        <w:adjustRightInd w:val="0"/>
        <w:snapToGrid w:val="0"/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F5D14">
        <w:rPr>
          <w:rFonts w:ascii="仿宋" w:eastAsia="仿宋" w:hAnsi="仿宋" w:hint="eastAsia"/>
          <w:sz w:val="28"/>
          <w:szCs w:val="28"/>
        </w:rPr>
        <w:t>成　员：</w:t>
      </w:r>
      <w:r w:rsidR="00237F35" w:rsidRPr="00FF5D14">
        <w:rPr>
          <w:rFonts w:ascii="仿宋" w:eastAsia="仿宋" w:hAnsi="仿宋" w:hint="eastAsia"/>
          <w:sz w:val="28"/>
          <w:szCs w:val="28"/>
        </w:rPr>
        <w:t>朱佶、冯立新、唐孝敏、周影，纪德生</w:t>
      </w:r>
    </w:p>
    <w:p w:rsidR="00307382" w:rsidRPr="001E2520" w:rsidRDefault="00307382" w:rsidP="00237F35">
      <w:pPr>
        <w:adjustRightInd w:val="0"/>
        <w:snapToGrid w:val="0"/>
        <w:spacing w:line="440" w:lineRule="exact"/>
        <w:rPr>
          <w:rFonts w:ascii="仿宋" w:eastAsia="仿宋" w:hAnsi="仿宋"/>
          <w:sz w:val="28"/>
          <w:szCs w:val="28"/>
        </w:rPr>
      </w:pPr>
    </w:p>
    <w:p w:rsidR="002122BE" w:rsidRPr="001E2520" w:rsidRDefault="002122BE" w:rsidP="002122BE">
      <w:pPr>
        <w:adjustRightInd w:val="0"/>
        <w:snapToGrid w:val="0"/>
        <w:spacing w:line="44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1E2520">
        <w:rPr>
          <w:rFonts w:ascii="仿宋" w:eastAsia="仿宋" w:hAnsi="仿宋" w:hint="eastAsia"/>
          <w:b/>
          <w:sz w:val="28"/>
          <w:szCs w:val="28"/>
        </w:rPr>
        <w:t>二、复试录取原则</w:t>
      </w:r>
    </w:p>
    <w:p w:rsidR="0075346E" w:rsidRDefault="00DE2447" w:rsidP="00DE2447">
      <w:pPr>
        <w:adjustRightInd w:val="0"/>
        <w:snapToGrid w:val="0"/>
        <w:spacing w:line="44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Pr="001E2520">
        <w:rPr>
          <w:rFonts w:ascii="仿宋" w:eastAsia="仿宋" w:hAnsi="仿宋" w:hint="eastAsia"/>
          <w:sz w:val="28"/>
          <w:szCs w:val="28"/>
        </w:rPr>
        <w:t>．</w:t>
      </w:r>
      <w:r w:rsidR="0075346E">
        <w:rPr>
          <w:rFonts w:ascii="仿宋" w:eastAsia="仿宋" w:hAnsi="仿宋" w:hint="eastAsia"/>
          <w:sz w:val="28"/>
          <w:szCs w:val="28"/>
        </w:rPr>
        <w:t>进入复试的初试成绩要求：参见学校复试方案。</w:t>
      </w:r>
    </w:p>
    <w:p w:rsidR="00DE2447" w:rsidRDefault="00A3130B" w:rsidP="00DE2447">
      <w:pPr>
        <w:adjustRightInd w:val="0"/>
        <w:snapToGrid w:val="0"/>
        <w:spacing w:line="44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</w:t>
      </w:r>
      <w:r w:rsidRPr="001E2520">
        <w:rPr>
          <w:rFonts w:ascii="仿宋" w:eastAsia="仿宋" w:hAnsi="仿宋" w:hint="eastAsia"/>
          <w:sz w:val="28"/>
          <w:szCs w:val="28"/>
        </w:rPr>
        <w:t>．</w:t>
      </w:r>
      <w:r>
        <w:rPr>
          <w:rFonts w:ascii="仿宋" w:eastAsia="仿宋" w:hAnsi="仿宋" w:hint="eastAsia"/>
          <w:sz w:val="28"/>
          <w:szCs w:val="28"/>
        </w:rPr>
        <w:t>数学、统计学、应用统计均为</w:t>
      </w:r>
      <w:r w:rsidR="00DE2447" w:rsidRPr="00DE2447">
        <w:rPr>
          <w:rFonts w:ascii="仿宋" w:eastAsia="仿宋" w:hAnsi="仿宋" w:hint="eastAsia"/>
          <w:sz w:val="28"/>
        </w:rPr>
        <w:t>合格复试。</w:t>
      </w:r>
    </w:p>
    <w:p w:rsidR="008D25FC" w:rsidRDefault="008D25FC" w:rsidP="00A3130B">
      <w:pPr>
        <w:adjustRightInd w:val="0"/>
        <w:snapToGrid w:val="0"/>
        <w:spacing w:line="44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</w:t>
      </w:r>
      <w:r w:rsidR="00A3130B">
        <w:rPr>
          <w:rFonts w:ascii="仿宋" w:eastAsia="仿宋" w:hAnsi="仿宋" w:hint="eastAsia"/>
          <w:b/>
          <w:sz w:val="28"/>
          <w:szCs w:val="28"/>
        </w:rPr>
        <w:t>、复试内容、形式及分值</w:t>
      </w:r>
    </w:p>
    <w:p w:rsidR="00DE2447" w:rsidRDefault="00C04013" w:rsidP="008D25FC">
      <w:pPr>
        <w:adjustRightInd w:val="0"/>
        <w:snapToGrid w:val="0"/>
        <w:spacing w:line="440" w:lineRule="exac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我院复试包括三项内容，即专业素养考核、外国语听力及口语测试、思想政治素质和品德考核。具体考核内容及形式如下：</w:t>
      </w:r>
    </w:p>
    <w:p w:rsidR="005273AD" w:rsidRPr="00DE2447" w:rsidRDefault="005273AD" w:rsidP="008D25FC">
      <w:pPr>
        <w:adjustRightInd w:val="0"/>
        <w:snapToGrid w:val="0"/>
        <w:spacing w:line="440" w:lineRule="exact"/>
        <w:rPr>
          <w:rFonts w:ascii="仿宋" w:eastAsia="仿宋" w:hAnsi="仿宋"/>
          <w:sz w:val="28"/>
        </w:rPr>
      </w:pPr>
    </w:p>
    <w:tbl>
      <w:tblPr>
        <w:tblW w:w="9096" w:type="dxa"/>
        <w:jc w:val="center"/>
        <w:tblInd w:w="1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7"/>
        <w:gridCol w:w="1369"/>
        <w:gridCol w:w="6960"/>
      </w:tblGrid>
      <w:tr w:rsidR="00C04013" w:rsidRPr="00793F65" w:rsidTr="0071278C">
        <w:trPr>
          <w:trHeight w:val="509"/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C04013" w:rsidRPr="00793F65" w:rsidRDefault="00C04013" w:rsidP="0071278C"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/>
                <w:b/>
                <w:sz w:val="24"/>
              </w:rPr>
            </w:pPr>
            <w:r w:rsidRPr="00793F65"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C04013" w:rsidRPr="00793F65" w:rsidRDefault="00C04013" w:rsidP="0071278C"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/>
                <w:b/>
                <w:sz w:val="24"/>
              </w:rPr>
            </w:pPr>
            <w:r w:rsidRPr="00793F65">
              <w:rPr>
                <w:rFonts w:ascii="宋体" w:hAnsi="宋体" w:hint="eastAsia"/>
                <w:b/>
                <w:sz w:val="24"/>
              </w:rPr>
              <w:t>复试科目</w:t>
            </w:r>
          </w:p>
        </w:tc>
        <w:tc>
          <w:tcPr>
            <w:tcW w:w="6960" w:type="dxa"/>
            <w:shd w:val="clear" w:color="auto" w:fill="auto"/>
            <w:vAlign w:val="center"/>
          </w:tcPr>
          <w:p w:rsidR="00C04013" w:rsidRPr="00793F65" w:rsidRDefault="00C04013" w:rsidP="00A3130B"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/>
                <w:b/>
                <w:sz w:val="24"/>
              </w:rPr>
            </w:pPr>
            <w:r w:rsidRPr="00793F65">
              <w:rPr>
                <w:rFonts w:ascii="宋体" w:hAnsi="宋体" w:hint="eastAsia"/>
                <w:b/>
                <w:sz w:val="24"/>
              </w:rPr>
              <w:t>考查主要内容</w:t>
            </w:r>
            <w:r w:rsidR="00A3130B">
              <w:rPr>
                <w:rFonts w:ascii="宋体" w:hAnsi="宋体" w:hint="eastAsia"/>
                <w:b/>
                <w:sz w:val="24"/>
              </w:rPr>
              <w:t>、</w:t>
            </w:r>
            <w:r w:rsidRPr="00793F65">
              <w:rPr>
                <w:rFonts w:ascii="宋体" w:hAnsi="宋体" w:hint="eastAsia"/>
                <w:b/>
                <w:sz w:val="24"/>
              </w:rPr>
              <w:t>形式</w:t>
            </w:r>
            <w:r w:rsidR="00A3130B">
              <w:rPr>
                <w:rFonts w:ascii="宋体" w:hAnsi="宋体" w:hint="eastAsia"/>
                <w:b/>
                <w:sz w:val="24"/>
              </w:rPr>
              <w:t>及分值</w:t>
            </w:r>
          </w:p>
        </w:tc>
      </w:tr>
      <w:tr w:rsidR="00C04013" w:rsidRPr="00793F65" w:rsidTr="0071278C">
        <w:trPr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C04013" w:rsidRPr="00793F65" w:rsidRDefault="00C04013" w:rsidP="0071278C"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/>
                <w:sz w:val="24"/>
              </w:rPr>
            </w:pPr>
            <w:r w:rsidRPr="00793F65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C04013" w:rsidRPr="00793F65" w:rsidRDefault="00C04013" w:rsidP="0071278C">
            <w:pPr>
              <w:adjustRightInd w:val="0"/>
              <w:snapToGrid w:val="0"/>
              <w:spacing w:line="312" w:lineRule="auto"/>
              <w:rPr>
                <w:rFonts w:ascii="宋体" w:hAnsi="宋体"/>
                <w:sz w:val="24"/>
              </w:rPr>
            </w:pPr>
            <w:r w:rsidRPr="00023712">
              <w:rPr>
                <w:rFonts w:ascii="宋体" w:hAnsi="宋体" w:hint="eastAsia"/>
                <w:sz w:val="24"/>
              </w:rPr>
              <w:t>专业素养考核</w:t>
            </w:r>
          </w:p>
        </w:tc>
        <w:tc>
          <w:tcPr>
            <w:tcW w:w="6960" w:type="dxa"/>
            <w:shd w:val="clear" w:color="auto" w:fill="auto"/>
            <w:vAlign w:val="center"/>
          </w:tcPr>
          <w:p w:rsidR="00C04013" w:rsidRPr="00793F65" w:rsidRDefault="00C04013" w:rsidP="00C04013">
            <w:pPr>
              <w:adjustRightInd w:val="0"/>
              <w:snapToGrid w:val="0"/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主要考查考生的专业知识和技能，</w:t>
            </w:r>
            <w:r w:rsidRPr="00793F65">
              <w:rPr>
                <w:rFonts w:ascii="宋体" w:hAnsi="宋体" w:hint="eastAsia"/>
                <w:sz w:val="24"/>
              </w:rPr>
              <w:t>采取面试形式进行考核</w:t>
            </w:r>
            <w:r w:rsidR="00A3130B">
              <w:rPr>
                <w:rFonts w:ascii="宋体" w:hAnsi="宋体" w:hint="eastAsia"/>
                <w:sz w:val="24"/>
              </w:rPr>
              <w:t>，分值为180分</w:t>
            </w:r>
            <w:r w:rsidRPr="00793F65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C04013" w:rsidRPr="00793F65" w:rsidTr="0071278C">
        <w:trPr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C04013" w:rsidRPr="00793F65" w:rsidRDefault="00C04013" w:rsidP="0071278C"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/>
                <w:sz w:val="24"/>
              </w:rPr>
            </w:pPr>
            <w:r w:rsidRPr="00793F65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C04013" w:rsidRPr="00793F65" w:rsidRDefault="00C04013" w:rsidP="0071278C">
            <w:pPr>
              <w:adjustRightInd w:val="0"/>
              <w:snapToGrid w:val="0"/>
              <w:spacing w:line="312" w:lineRule="auto"/>
              <w:rPr>
                <w:rFonts w:ascii="宋体" w:hAnsi="宋体"/>
                <w:sz w:val="24"/>
              </w:rPr>
            </w:pPr>
            <w:r w:rsidRPr="00023712">
              <w:rPr>
                <w:rFonts w:ascii="宋体" w:hAnsi="宋体" w:hint="eastAsia"/>
                <w:sz w:val="24"/>
              </w:rPr>
              <w:t>外国语听力及口语测试</w:t>
            </w:r>
          </w:p>
        </w:tc>
        <w:tc>
          <w:tcPr>
            <w:tcW w:w="6960" w:type="dxa"/>
            <w:shd w:val="clear" w:color="auto" w:fill="auto"/>
            <w:vAlign w:val="center"/>
          </w:tcPr>
          <w:p w:rsidR="00C04013" w:rsidRPr="00793F65" w:rsidRDefault="00C04013" w:rsidP="00C04013">
            <w:pPr>
              <w:adjustRightInd w:val="0"/>
              <w:snapToGrid w:val="0"/>
              <w:spacing w:line="312" w:lineRule="auto"/>
              <w:rPr>
                <w:rFonts w:ascii="宋体" w:hAnsi="宋体"/>
                <w:sz w:val="24"/>
              </w:rPr>
            </w:pPr>
            <w:r w:rsidRPr="00793F65">
              <w:rPr>
                <w:rFonts w:ascii="宋体" w:hAnsi="宋体" w:hint="eastAsia"/>
                <w:sz w:val="24"/>
              </w:rPr>
              <w:t>主要考查考生的外语听力、口语等</w:t>
            </w:r>
            <w:r>
              <w:rPr>
                <w:rFonts w:ascii="宋体" w:hAnsi="宋体" w:hint="eastAsia"/>
                <w:sz w:val="24"/>
              </w:rPr>
              <w:t>外国语实际使用能力，</w:t>
            </w:r>
            <w:r w:rsidRPr="00793F65">
              <w:rPr>
                <w:rFonts w:ascii="宋体" w:hAnsi="宋体" w:hint="eastAsia"/>
                <w:sz w:val="24"/>
              </w:rPr>
              <w:t>采取面试、</w:t>
            </w:r>
            <w:r>
              <w:rPr>
                <w:rFonts w:ascii="宋体" w:hAnsi="宋体" w:hint="eastAsia"/>
                <w:sz w:val="24"/>
              </w:rPr>
              <w:t>对话</w:t>
            </w:r>
            <w:r w:rsidRPr="00793F65">
              <w:rPr>
                <w:rFonts w:ascii="宋体" w:hAnsi="宋体" w:hint="eastAsia"/>
                <w:sz w:val="24"/>
              </w:rPr>
              <w:t>、文献阅读及翻译等形式进行考核</w:t>
            </w:r>
            <w:r w:rsidR="00A3130B">
              <w:rPr>
                <w:rFonts w:ascii="宋体" w:hAnsi="宋体" w:hint="eastAsia"/>
                <w:sz w:val="24"/>
              </w:rPr>
              <w:t>，分值为90分</w:t>
            </w:r>
            <w:r w:rsidR="00A3130B" w:rsidRPr="00793F65">
              <w:rPr>
                <w:rFonts w:ascii="宋体" w:hAnsi="宋体" w:hint="eastAsia"/>
                <w:sz w:val="24"/>
              </w:rPr>
              <w:t>。</w:t>
            </w:r>
            <w:r w:rsidRPr="00793F65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C04013" w:rsidRPr="00793F65" w:rsidTr="0071278C">
        <w:trPr>
          <w:jc w:val="center"/>
        </w:trPr>
        <w:tc>
          <w:tcPr>
            <w:tcW w:w="767" w:type="dxa"/>
            <w:shd w:val="clear" w:color="auto" w:fill="auto"/>
            <w:vAlign w:val="center"/>
          </w:tcPr>
          <w:p w:rsidR="00C04013" w:rsidRPr="00793F65" w:rsidRDefault="00C04013" w:rsidP="0071278C"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/>
                <w:sz w:val="24"/>
              </w:rPr>
            </w:pPr>
            <w:r w:rsidRPr="00793F65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C04013" w:rsidRPr="00793F65" w:rsidRDefault="00C04013" w:rsidP="0071278C">
            <w:pPr>
              <w:adjustRightInd w:val="0"/>
              <w:snapToGrid w:val="0"/>
              <w:spacing w:line="312" w:lineRule="auto"/>
              <w:rPr>
                <w:rFonts w:ascii="宋体" w:hAnsi="宋体"/>
                <w:sz w:val="24"/>
              </w:rPr>
            </w:pPr>
            <w:r w:rsidRPr="00023712">
              <w:rPr>
                <w:rFonts w:ascii="宋体" w:hAnsi="宋体" w:hint="eastAsia"/>
                <w:sz w:val="24"/>
              </w:rPr>
              <w:t>思想政治素质和品德考核</w:t>
            </w:r>
          </w:p>
        </w:tc>
        <w:tc>
          <w:tcPr>
            <w:tcW w:w="6960" w:type="dxa"/>
            <w:shd w:val="clear" w:color="auto" w:fill="auto"/>
            <w:vAlign w:val="center"/>
          </w:tcPr>
          <w:p w:rsidR="00C04013" w:rsidRPr="00793F65" w:rsidRDefault="00A26B7C" w:rsidP="00A26B7C">
            <w:pPr>
              <w:adjustRightInd w:val="0"/>
              <w:snapToGrid w:val="0"/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主要考核考生本人的现实表现，内容</w:t>
            </w:r>
            <w:r w:rsidR="00C04013" w:rsidRPr="00793F65">
              <w:rPr>
                <w:rFonts w:ascii="宋体" w:hAnsi="宋体" w:hint="eastAsia"/>
                <w:sz w:val="24"/>
              </w:rPr>
              <w:t>包括考生的政治态度、思想表现、道德品质、遵纪守法、诚实守信等方面。</w:t>
            </w:r>
            <w:r w:rsidR="00C04013">
              <w:rPr>
                <w:rFonts w:ascii="宋体" w:hAnsi="宋体" w:hint="eastAsia"/>
                <w:sz w:val="24"/>
              </w:rPr>
              <w:t>在参考考生提交《</w:t>
            </w:r>
            <w:r w:rsidR="00C04013" w:rsidRPr="001519BB">
              <w:rPr>
                <w:rFonts w:ascii="宋体" w:hAnsi="宋体" w:hint="eastAsia"/>
                <w:sz w:val="24"/>
              </w:rPr>
              <w:t>政治思想品德考核</w:t>
            </w:r>
            <w:r w:rsidR="00C04013">
              <w:rPr>
                <w:rFonts w:ascii="宋体" w:hAnsi="宋体" w:hint="eastAsia"/>
                <w:sz w:val="24"/>
              </w:rPr>
              <w:t>》的基础上，由复试小组与考生面谈，根据考生实际情况给出考核结论，合格考生获得满分</w:t>
            </w:r>
            <w:r w:rsidR="00A3130B">
              <w:rPr>
                <w:rFonts w:ascii="宋体" w:hAnsi="宋体" w:hint="eastAsia"/>
                <w:sz w:val="24"/>
              </w:rPr>
              <w:t>30分</w:t>
            </w:r>
            <w:r w:rsidR="00C04013">
              <w:rPr>
                <w:rFonts w:ascii="宋体" w:hAnsi="宋体" w:hint="eastAsia"/>
                <w:sz w:val="24"/>
              </w:rPr>
              <w:t>，不合格考生为零分。</w:t>
            </w:r>
          </w:p>
        </w:tc>
      </w:tr>
    </w:tbl>
    <w:p w:rsidR="009C5D2F" w:rsidRDefault="009C5D2F" w:rsidP="009C5D2F">
      <w:pPr>
        <w:adjustRightInd w:val="0"/>
        <w:snapToGrid w:val="0"/>
        <w:spacing w:line="44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9C5D2F" w:rsidRDefault="009C5D2F" w:rsidP="009C5D2F">
      <w:pPr>
        <w:adjustRightInd w:val="0"/>
        <w:snapToGrid w:val="0"/>
        <w:spacing w:line="44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四</w:t>
      </w:r>
      <w:r w:rsidRPr="001E2520">
        <w:rPr>
          <w:rFonts w:ascii="仿宋" w:eastAsia="仿宋" w:hAnsi="仿宋" w:hint="eastAsia"/>
          <w:b/>
          <w:sz w:val="28"/>
          <w:szCs w:val="28"/>
        </w:rPr>
        <w:t>、</w:t>
      </w:r>
      <w:r w:rsidR="00213EB1">
        <w:rPr>
          <w:rFonts w:ascii="仿宋" w:eastAsia="仿宋" w:hAnsi="仿宋" w:hint="eastAsia"/>
          <w:b/>
          <w:sz w:val="28"/>
          <w:szCs w:val="28"/>
        </w:rPr>
        <w:t>复试时间和地点</w:t>
      </w:r>
    </w:p>
    <w:p w:rsidR="009C5D2F" w:rsidRDefault="00210DB0" w:rsidP="00210DB0">
      <w:pPr>
        <w:adjustRightInd w:val="0"/>
        <w:snapToGrid w:val="0"/>
        <w:spacing w:line="440" w:lineRule="exact"/>
        <w:ind w:firstLineChars="200" w:firstLine="56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 xml:space="preserve">1. </w:t>
      </w:r>
      <w:proofErr w:type="gramStart"/>
      <w:r w:rsidR="00213EB1">
        <w:rPr>
          <w:rFonts w:ascii="仿宋" w:eastAsia="仿宋" w:hAnsi="仿宋" w:hint="eastAsia"/>
          <w:sz w:val="28"/>
        </w:rPr>
        <w:t>一</w:t>
      </w:r>
      <w:proofErr w:type="gramEnd"/>
      <w:r w:rsidR="00213EB1">
        <w:rPr>
          <w:rFonts w:ascii="仿宋" w:eastAsia="仿宋" w:hAnsi="仿宋" w:hint="eastAsia"/>
          <w:sz w:val="28"/>
        </w:rPr>
        <w:t>志愿考生</w:t>
      </w:r>
      <w:r>
        <w:rPr>
          <w:rFonts w:ascii="仿宋" w:eastAsia="仿宋" w:hAnsi="仿宋" w:hint="eastAsia"/>
          <w:sz w:val="28"/>
        </w:rPr>
        <w:t>、调剂考生</w:t>
      </w:r>
      <w:r w:rsidR="00213EB1">
        <w:rPr>
          <w:rFonts w:ascii="仿宋" w:eastAsia="仿宋" w:hAnsi="仿宋" w:hint="eastAsia"/>
          <w:sz w:val="28"/>
        </w:rPr>
        <w:t>复试时间及地点：</w:t>
      </w:r>
      <w:r>
        <w:rPr>
          <w:rFonts w:ascii="仿宋" w:eastAsia="仿宋" w:hAnsi="仿宋" w:hint="eastAsia"/>
          <w:sz w:val="28"/>
        </w:rPr>
        <w:t>3月25日上午8:30分，数学科学学院会议室，A8-723室</w:t>
      </w:r>
      <w:r w:rsidR="00213EB1">
        <w:rPr>
          <w:rFonts w:ascii="仿宋" w:eastAsia="仿宋" w:hAnsi="仿宋"/>
          <w:sz w:val="28"/>
        </w:rPr>
        <w:t xml:space="preserve"> </w:t>
      </w:r>
      <w:r>
        <w:rPr>
          <w:rFonts w:ascii="仿宋" w:eastAsia="仿宋" w:hAnsi="仿宋" w:hint="eastAsia"/>
          <w:sz w:val="28"/>
        </w:rPr>
        <w:t>。</w:t>
      </w:r>
    </w:p>
    <w:p w:rsidR="00210DB0" w:rsidRPr="00210DB0" w:rsidRDefault="00210DB0" w:rsidP="005273AD">
      <w:pPr>
        <w:adjustRightInd w:val="0"/>
        <w:snapToGrid w:val="0"/>
        <w:spacing w:line="44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2．第一次调剂复试结束后，学院将根据实际情况适时公布是否继续进行调剂工作，请调剂考生关注相关网站。</w:t>
      </w:r>
    </w:p>
    <w:p w:rsidR="009C5D2F" w:rsidRDefault="009C5D2F" w:rsidP="009C5D2F">
      <w:pPr>
        <w:adjustRightInd w:val="0"/>
        <w:snapToGrid w:val="0"/>
        <w:spacing w:line="360" w:lineRule="auto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r w:rsidRPr="001E2520">
        <w:rPr>
          <w:rFonts w:ascii="仿宋" w:eastAsia="仿宋" w:hAnsi="仿宋" w:hint="eastAsia"/>
          <w:b/>
          <w:sz w:val="28"/>
          <w:szCs w:val="28"/>
        </w:rPr>
        <w:t>、</w:t>
      </w:r>
      <w:r w:rsidR="00386D24">
        <w:rPr>
          <w:rFonts w:ascii="仿宋" w:eastAsia="仿宋" w:hAnsi="仿宋" w:hint="eastAsia"/>
          <w:b/>
          <w:sz w:val="28"/>
          <w:szCs w:val="28"/>
        </w:rPr>
        <w:t>复试工作联系人及电话</w:t>
      </w:r>
    </w:p>
    <w:p w:rsidR="00386D24" w:rsidRPr="00FF5D14" w:rsidRDefault="00386D24" w:rsidP="00FF5D1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F5D14">
        <w:rPr>
          <w:rFonts w:ascii="仿宋" w:eastAsia="仿宋" w:hAnsi="仿宋" w:hint="eastAsia"/>
          <w:sz w:val="28"/>
          <w:szCs w:val="28"/>
        </w:rPr>
        <w:t>姓名：冯老师</w:t>
      </w:r>
    </w:p>
    <w:p w:rsidR="00386D24" w:rsidRPr="00FF5D14" w:rsidRDefault="00386D24" w:rsidP="00FF5D14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F5D14">
        <w:rPr>
          <w:rFonts w:ascii="仿宋" w:eastAsia="仿宋" w:hAnsi="仿宋" w:hint="eastAsia"/>
          <w:sz w:val="28"/>
          <w:szCs w:val="28"/>
        </w:rPr>
        <w:t>联系方式（办）：0451-86604950</w:t>
      </w:r>
    </w:p>
    <w:p w:rsidR="00386D24" w:rsidRPr="001E2520" w:rsidRDefault="00386D24" w:rsidP="00FF5D14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F5D14">
        <w:rPr>
          <w:rFonts w:ascii="仿宋" w:eastAsia="仿宋" w:hAnsi="仿宋" w:hint="eastAsia"/>
          <w:sz w:val="28"/>
          <w:szCs w:val="28"/>
        </w:rPr>
        <w:t>联系方式（手）：</w:t>
      </w:r>
      <w:r w:rsidR="003E0666" w:rsidRPr="00FF5D14">
        <w:rPr>
          <w:rFonts w:ascii="仿宋" w:eastAsia="仿宋" w:hAnsi="仿宋" w:hint="eastAsia"/>
          <w:sz w:val="28"/>
          <w:szCs w:val="28"/>
        </w:rPr>
        <w:t>13796006</w:t>
      </w:r>
      <w:r w:rsidR="003E0666">
        <w:rPr>
          <w:rFonts w:hint="eastAsia"/>
          <w:sz w:val="32"/>
          <w:szCs w:val="32"/>
        </w:rPr>
        <w:t>835</w:t>
      </w:r>
    </w:p>
    <w:p w:rsidR="003E0666" w:rsidRPr="00FF5D14" w:rsidRDefault="003E0666" w:rsidP="009C5D2F">
      <w:pPr>
        <w:adjustRightInd w:val="0"/>
        <w:snapToGrid w:val="0"/>
        <w:spacing w:line="360" w:lineRule="auto"/>
        <w:ind w:firstLine="555"/>
        <w:rPr>
          <w:rFonts w:ascii="仿宋" w:eastAsia="仿宋" w:hAnsi="仿宋" w:hint="eastAsia"/>
          <w:sz w:val="28"/>
        </w:rPr>
      </w:pPr>
      <w:r w:rsidRPr="005273AD">
        <w:rPr>
          <w:rFonts w:ascii="仿宋" w:eastAsia="仿宋" w:hAnsi="仿宋" w:hint="eastAsia"/>
          <w:b/>
          <w:sz w:val="28"/>
          <w:szCs w:val="28"/>
        </w:rPr>
        <w:t>六、</w:t>
      </w:r>
      <w:r w:rsidRPr="00FF5D14">
        <w:rPr>
          <w:rFonts w:ascii="仿宋" w:eastAsia="仿宋" w:hAnsi="仿宋" w:hint="eastAsia"/>
          <w:sz w:val="28"/>
        </w:rPr>
        <w:t>本细则未明确事宜遵照学校复试方案执行。</w:t>
      </w:r>
    </w:p>
    <w:p w:rsidR="009C5D2F" w:rsidRPr="00FF5D14" w:rsidRDefault="003E0666" w:rsidP="009C5D2F">
      <w:pPr>
        <w:adjustRightInd w:val="0"/>
        <w:snapToGrid w:val="0"/>
        <w:spacing w:line="360" w:lineRule="auto"/>
        <w:ind w:firstLine="555"/>
        <w:rPr>
          <w:rFonts w:ascii="仿宋" w:eastAsia="仿宋" w:hAnsi="仿宋"/>
          <w:sz w:val="28"/>
        </w:rPr>
      </w:pPr>
      <w:r w:rsidRPr="005273AD">
        <w:rPr>
          <w:rFonts w:ascii="仿宋" w:eastAsia="仿宋" w:hAnsi="仿宋" w:hint="eastAsia"/>
          <w:b/>
          <w:sz w:val="28"/>
          <w:szCs w:val="28"/>
        </w:rPr>
        <w:t>七、</w:t>
      </w:r>
      <w:r w:rsidR="009C5D2F" w:rsidRPr="00FF5D14">
        <w:rPr>
          <w:rFonts w:ascii="仿宋" w:eastAsia="仿宋" w:hAnsi="仿宋" w:hint="eastAsia"/>
          <w:sz w:val="28"/>
        </w:rPr>
        <w:t>本</w:t>
      </w:r>
      <w:r w:rsidRPr="00FF5D14">
        <w:rPr>
          <w:rFonts w:ascii="仿宋" w:eastAsia="仿宋" w:hAnsi="仿宋" w:hint="eastAsia"/>
          <w:sz w:val="28"/>
        </w:rPr>
        <w:t>细则</w:t>
      </w:r>
      <w:r w:rsidR="009C5D2F" w:rsidRPr="00FF5D14">
        <w:rPr>
          <w:rFonts w:ascii="仿宋" w:eastAsia="仿宋" w:hAnsi="仿宋" w:hint="eastAsia"/>
          <w:sz w:val="28"/>
        </w:rPr>
        <w:t>由</w:t>
      </w:r>
      <w:r w:rsidRPr="00FF5D14">
        <w:rPr>
          <w:rFonts w:ascii="仿宋" w:eastAsia="仿宋" w:hAnsi="仿宋" w:hint="eastAsia"/>
          <w:sz w:val="28"/>
        </w:rPr>
        <w:t>黑龙江大学</w:t>
      </w:r>
      <w:r w:rsidR="009C5D2F" w:rsidRPr="00FF5D14">
        <w:rPr>
          <w:rFonts w:ascii="仿宋" w:eastAsia="仿宋" w:hAnsi="仿宋" w:hint="eastAsia"/>
          <w:sz w:val="28"/>
        </w:rPr>
        <w:t>数学科学学院负责解释。</w:t>
      </w:r>
    </w:p>
    <w:p w:rsidR="009C5D2F" w:rsidRPr="003E0666" w:rsidRDefault="009C5D2F" w:rsidP="009C5D2F">
      <w:pPr>
        <w:adjustRightInd w:val="0"/>
        <w:snapToGrid w:val="0"/>
        <w:spacing w:line="360" w:lineRule="auto"/>
        <w:rPr>
          <w:rFonts w:ascii="仿宋" w:eastAsia="仿宋" w:hAnsi="仿宋"/>
          <w:b/>
          <w:sz w:val="28"/>
          <w:szCs w:val="28"/>
        </w:rPr>
      </w:pPr>
    </w:p>
    <w:p w:rsidR="009C5D2F" w:rsidRPr="009C5D2F" w:rsidRDefault="009C5D2F" w:rsidP="009C5D2F">
      <w:pPr>
        <w:adjustRightInd w:val="0"/>
        <w:snapToGrid w:val="0"/>
        <w:spacing w:line="360" w:lineRule="auto"/>
        <w:ind w:firstLine="555"/>
        <w:rPr>
          <w:rFonts w:ascii="仿宋" w:eastAsia="仿宋" w:hAnsi="仿宋"/>
          <w:b/>
          <w:sz w:val="28"/>
          <w:szCs w:val="28"/>
        </w:rPr>
      </w:pPr>
    </w:p>
    <w:p w:rsidR="009C5D2F" w:rsidRPr="001E2520" w:rsidRDefault="009C5D2F" w:rsidP="009C5D2F">
      <w:pPr>
        <w:adjustRightInd w:val="0"/>
        <w:snapToGrid w:val="0"/>
        <w:spacing w:line="360" w:lineRule="auto"/>
        <w:ind w:firstLine="555"/>
        <w:rPr>
          <w:rFonts w:ascii="仿宋" w:eastAsia="仿宋" w:hAnsi="仿宋"/>
          <w:sz w:val="28"/>
          <w:szCs w:val="28"/>
        </w:rPr>
      </w:pPr>
    </w:p>
    <w:p w:rsidR="009C5D2F" w:rsidRPr="001E2520" w:rsidRDefault="003E0666" w:rsidP="003E0666">
      <w:pPr>
        <w:adjustRightInd w:val="0"/>
        <w:snapToGrid w:val="0"/>
        <w:spacing w:line="312" w:lineRule="auto"/>
        <w:ind w:right="941" w:firstLineChars="1500" w:firstLine="4216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黑龙江大学</w:t>
      </w:r>
      <w:r w:rsidR="009C5D2F">
        <w:rPr>
          <w:rFonts w:ascii="仿宋" w:eastAsia="仿宋" w:hAnsi="仿宋" w:hint="eastAsia"/>
          <w:b/>
          <w:sz w:val="28"/>
          <w:szCs w:val="28"/>
        </w:rPr>
        <w:t>数学科学学</w:t>
      </w:r>
      <w:r w:rsidR="009C5D2F" w:rsidRPr="001E2520">
        <w:rPr>
          <w:rFonts w:ascii="仿宋" w:eastAsia="仿宋" w:hAnsi="仿宋" w:hint="eastAsia"/>
          <w:b/>
          <w:sz w:val="28"/>
          <w:szCs w:val="28"/>
        </w:rPr>
        <w:t xml:space="preserve">院 </w:t>
      </w:r>
    </w:p>
    <w:p w:rsidR="009C5D2F" w:rsidRPr="001E2520" w:rsidRDefault="003E0666" w:rsidP="003E0666">
      <w:pPr>
        <w:adjustRightInd w:val="0"/>
        <w:snapToGrid w:val="0"/>
        <w:spacing w:line="312" w:lineRule="auto"/>
        <w:ind w:right="841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                    </w:t>
      </w:r>
      <w:r w:rsidR="009C5D2F" w:rsidRPr="001E2520">
        <w:rPr>
          <w:rFonts w:ascii="仿宋" w:eastAsia="仿宋" w:hAnsi="仿宋" w:hint="eastAsia"/>
          <w:b/>
          <w:sz w:val="28"/>
          <w:szCs w:val="28"/>
        </w:rPr>
        <w:t>二〇一</w:t>
      </w:r>
      <w:r w:rsidR="009C5D2F">
        <w:rPr>
          <w:rFonts w:ascii="仿宋" w:eastAsia="仿宋" w:hAnsi="仿宋" w:hint="eastAsia"/>
          <w:b/>
          <w:sz w:val="28"/>
          <w:szCs w:val="28"/>
        </w:rPr>
        <w:t>七</w:t>
      </w:r>
      <w:r w:rsidR="009C5D2F" w:rsidRPr="001E2520">
        <w:rPr>
          <w:rFonts w:ascii="仿宋" w:eastAsia="仿宋" w:hAnsi="仿宋" w:hint="eastAsia"/>
          <w:b/>
          <w:sz w:val="28"/>
          <w:szCs w:val="28"/>
        </w:rPr>
        <w:t>年三月</w:t>
      </w:r>
      <w:r w:rsidR="009C5D2F">
        <w:rPr>
          <w:rFonts w:ascii="仿宋" w:eastAsia="仿宋" w:hAnsi="仿宋" w:hint="eastAsia"/>
          <w:b/>
          <w:sz w:val="28"/>
          <w:szCs w:val="28"/>
        </w:rPr>
        <w:t>十</w:t>
      </w:r>
      <w:r>
        <w:rPr>
          <w:rFonts w:ascii="仿宋" w:eastAsia="仿宋" w:hAnsi="仿宋" w:hint="eastAsia"/>
          <w:b/>
          <w:sz w:val="28"/>
          <w:szCs w:val="28"/>
        </w:rPr>
        <w:t>七</w:t>
      </w:r>
      <w:r w:rsidR="009C5D2F" w:rsidRPr="001E2520">
        <w:rPr>
          <w:rFonts w:ascii="仿宋" w:eastAsia="仿宋" w:hAnsi="仿宋" w:hint="eastAsia"/>
          <w:b/>
          <w:sz w:val="28"/>
          <w:szCs w:val="28"/>
        </w:rPr>
        <w:t>日</w:t>
      </w:r>
    </w:p>
    <w:p w:rsidR="009C5D2F" w:rsidRPr="001E2520" w:rsidRDefault="009C5D2F" w:rsidP="009C5D2F">
      <w:pPr>
        <w:adjustRightInd w:val="0"/>
        <w:snapToGrid w:val="0"/>
        <w:spacing w:line="44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EF2A6E" w:rsidRPr="00C04013" w:rsidRDefault="00EF2A6E" w:rsidP="002122BE">
      <w:pPr>
        <w:tabs>
          <w:tab w:val="left" w:pos="4860"/>
        </w:tabs>
        <w:rPr>
          <w:sz w:val="30"/>
          <w:szCs w:val="30"/>
        </w:rPr>
      </w:pPr>
    </w:p>
    <w:sectPr w:rsidR="00EF2A6E" w:rsidRPr="00C04013" w:rsidSect="00EF2A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B77" w:rsidRDefault="006E7B77" w:rsidP="00307382">
      <w:pPr>
        <w:spacing w:line="240" w:lineRule="auto"/>
      </w:pPr>
      <w:r>
        <w:separator/>
      </w:r>
    </w:p>
  </w:endnote>
  <w:endnote w:type="continuationSeparator" w:id="0">
    <w:p w:rsidR="006E7B77" w:rsidRDefault="006E7B77" w:rsidP="0030738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B77" w:rsidRDefault="006E7B77" w:rsidP="00307382">
      <w:pPr>
        <w:spacing w:line="240" w:lineRule="auto"/>
      </w:pPr>
      <w:r>
        <w:separator/>
      </w:r>
    </w:p>
  </w:footnote>
  <w:footnote w:type="continuationSeparator" w:id="0">
    <w:p w:rsidR="006E7B77" w:rsidRDefault="006E7B77" w:rsidP="0030738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7382"/>
    <w:rsid w:val="00210DB0"/>
    <w:rsid w:val="002122BE"/>
    <w:rsid w:val="00213EB1"/>
    <w:rsid w:val="00237F35"/>
    <w:rsid w:val="00307382"/>
    <w:rsid w:val="00386D24"/>
    <w:rsid w:val="003E0666"/>
    <w:rsid w:val="005273AD"/>
    <w:rsid w:val="00542BDF"/>
    <w:rsid w:val="006A1799"/>
    <w:rsid w:val="006E7B77"/>
    <w:rsid w:val="00745B22"/>
    <w:rsid w:val="0075346E"/>
    <w:rsid w:val="0084579E"/>
    <w:rsid w:val="008837F2"/>
    <w:rsid w:val="008D25FC"/>
    <w:rsid w:val="009A5235"/>
    <w:rsid w:val="009C5D2F"/>
    <w:rsid w:val="00A26B7C"/>
    <w:rsid w:val="00A3130B"/>
    <w:rsid w:val="00C04013"/>
    <w:rsid w:val="00DE2447"/>
    <w:rsid w:val="00EF2A6E"/>
    <w:rsid w:val="00F10D83"/>
    <w:rsid w:val="00FF5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82"/>
    <w:pPr>
      <w:widowControl w:val="0"/>
      <w:spacing w:line="240" w:lineRule="atLeast"/>
      <w:jc w:val="both"/>
    </w:pPr>
    <w:rPr>
      <w:rFonts w:ascii="Times New Roman" w:eastAsia="宋体" w:hAnsi="Times New Roman" w:cs="Times New Roman"/>
      <w:szCs w:val="20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7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  <w:lang w:bidi="ar-SA"/>
    </w:rPr>
  </w:style>
  <w:style w:type="character" w:customStyle="1" w:styleId="Char">
    <w:name w:val="页眉 Char"/>
    <w:basedOn w:val="a0"/>
    <w:link w:val="a3"/>
    <w:uiPriority w:val="99"/>
    <w:semiHidden/>
    <w:rsid w:val="003073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738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  <w:lang w:bidi="ar-SA"/>
    </w:rPr>
  </w:style>
  <w:style w:type="character" w:customStyle="1" w:styleId="Char0">
    <w:name w:val="页脚 Char"/>
    <w:basedOn w:val="a0"/>
    <w:link w:val="a4"/>
    <w:uiPriority w:val="99"/>
    <w:semiHidden/>
    <w:rsid w:val="003073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130</Words>
  <Characters>744</Characters>
  <Application>Microsoft Office Word</Application>
  <DocSecurity>0</DocSecurity>
  <Lines>6</Lines>
  <Paragraphs>1</Paragraphs>
  <ScaleCrop>false</ScaleCrop>
  <Company>Lenovo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FtpDown</dc:creator>
  <cp:keywords/>
  <dc:description/>
  <cp:lastModifiedBy>FtpDown</cp:lastModifiedBy>
  <cp:revision>16</cp:revision>
  <dcterms:created xsi:type="dcterms:W3CDTF">2017-03-10T06:50:00Z</dcterms:created>
  <dcterms:modified xsi:type="dcterms:W3CDTF">2017-03-17T14:19:00Z</dcterms:modified>
</cp:coreProperties>
</file>