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E78" w:rsidRDefault="00722E78" w:rsidP="00722E78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2014高校毕业生春季供需见面洽谈会回执</w:t>
      </w:r>
    </w:p>
    <w:p w:rsidR="00722E78" w:rsidRDefault="00722E78" w:rsidP="00722E78">
      <w:pPr>
        <w:jc w:val="center"/>
        <w:rPr>
          <w:rFonts w:ascii="宋体" w:eastAsia="宋体" w:hAnsi="宋体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2237"/>
        <w:gridCol w:w="1201"/>
        <w:gridCol w:w="902"/>
        <w:gridCol w:w="566"/>
        <w:gridCol w:w="1536"/>
        <w:gridCol w:w="1352"/>
        <w:gridCol w:w="1663"/>
      </w:tblGrid>
      <w:tr w:rsidR="00722E78" w:rsidTr="00722E78">
        <w:trPr>
          <w:trHeight w:val="510"/>
          <w:jc w:val="center"/>
        </w:trPr>
        <w:tc>
          <w:tcPr>
            <w:tcW w:w="2237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2103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哈尔滨华川鑫隆财富投资管理有限公司</w:t>
            </w:r>
          </w:p>
        </w:tc>
        <w:tc>
          <w:tcPr>
            <w:tcW w:w="2102" w:type="dxa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3015" w:type="dxa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民营</w:t>
            </w:r>
          </w:p>
        </w:tc>
      </w:tr>
      <w:tr w:rsidR="00722E78" w:rsidTr="00C81980">
        <w:trPr>
          <w:trHeight w:val="306"/>
          <w:jc w:val="center"/>
        </w:trPr>
        <w:tc>
          <w:tcPr>
            <w:tcW w:w="223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2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支丽鑫</w:t>
            </w:r>
          </w:p>
        </w:tc>
        <w:tc>
          <w:tcPr>
            <w:tcW w:w="2102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3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82639975</w:t>
            </w:r>
          </w:p>
        </w:tc>
      </w:tr>
      <w:tr w:rsidR="00722E78" w:rsidTr="00722E78">
        <w:trPr>
          <w:trHeight w:val="510"/>
          <w:jc w:val="center"/>
        </w:trPr>
        <w:tc>
          <w:tcPr>
            <w:tcW w:w="2237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Huachuantouzi_hr@163.com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3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722E78" w:rsidTr="00722E78">
        <w:trPr>
          <w:trHeight w:val="510"/>
          <w:jc w:val="center"/>
        </w:trPr>
        <w:tc>
          <w:tcPr>
            <w:tcW w:w="2237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42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香坊区中山路172号常青大厦21层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150040</w:t>
            </w:r>
          </w:p>
        </w:tc>
      </w:tr>
      <w:tr w:rsidR="00722E78" w:rsidTr="00722E78">
        <w:trPr>
          <w:cantSplit/>
          <w:trHeight w:val="2753"/>
          <w:jc w:val="center"/>
        </w:trPr>
        <w:tc>
          <w:tcPr>
            <w:tcW w:w="9457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</w:tcPr>
          <w:p w:rsidR="00722E78" w:rsidRDefault="00722E78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哈尔滨华川鑫隆财富投资管理有限公司是一家集财富管理、信息咨询、信用风险评估与管理、小微借款等业务为一体的综合型现代化服务公司，是一家处于行业领先地位的朝阳企业，目前已在国内多个地区建立了强大的全国协同服务网络，致力于为客户提供个性化、全方位的管理与服务。</w:t>
            </w:r>
          </w:p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 xml:space="preserve">       </w:t>
            </w:r>
          </w:p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722E78" w:rsidTr="00722E78">
        <w:trPr>
          <w:cantSplit/>
          <w:trHeight w:val="510"/>
          <w:jc w:val="center"/>
        </w:trPr>
        <w:tc>
          <w:tcPr>
            <w:tcW w:w="223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146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455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722E78" w:rsidTr="00722E78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文学类、金融类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6人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722E78" w:rsidRDefault="00722E78">
            <w:pPr>
              <w:spacing w:before="100" w:beforeAutospacing="1" w:after="100" w:afterAutospacing="1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客服专员：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  <w:p w:rsidR="00722E78" w:rsidRDefault="00722E7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1.23-30岁，大专以上学历，形象好气质佳的优先录用，男性要求会开车；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</w:rPr>
              <w:t> 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2.熟悉office办公软件操作，熟练使用excel表格；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</w:rPr>
              <w:t> 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3.具有良好的执行力、沟通协调能力、责任心、奋进精神和职业操守；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</w:rPr>
              <w:t> 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4.金融、投资、法律、财务等相关专业者优先录用。</w:t>
            </w:r>
          </w:p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722E78" w:rsidTr="00722E78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lastRenderedPageBreak/>
              <w:t>文学类、金融类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6人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722E78" w:rsidRDefault="00722E78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车贷面审助理：</w:t>
            </w:r>
          </w:p>
          <w:p w:rsidR="00722E78" w:rsidRDefault="00722E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1.23-30岁，本科及以上学历，身高165CM；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2.熟悉office办公软件操作，熟练使用excel表格；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3.具有良好的执行力、沟通协调能力、责任心、奋进精神和职业操守；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4.金融、会计等专业优先录用；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5.要求工作认真负责，有责任心，勇于承担责任；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br/>
              <w:t>6.工作内容：辅助车贷部面审进行审核工作。</w:t>
            </w:r>
          </w:p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722E78" w:rsidTr="00722E78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文学类、金融类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2人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贷后监管：</w:t>
            </w:r>
          </w:p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simsun" w:hAnsi="simsun"/>
                <w:color w:val="000000"/>
                <w:szCs w:val="21"/>
                <w:shd w:val="clear" w:color="auto" w:fill="FFFFFF"/>
              </w:rPr>
              <w:t>1.23</w:t>
            </w:r>
            <w:r>
              <w:rPr>
                <w:rFonts w:ascii="simsun" w:hAnsi="simsun" w:hint="eastAsia"/>
                <w:color w:val="000000"/>
                <w:szCs w:val="21"/>
                <w:shd w:val="clear" w:color="auto" w:fill="FFFFFF"/>
              </w:rPr>
              <w:t>岁以上，本科以上学历。</w:t>
            </w:r>
            <w:r>
              <w:rPr>
                <w:rFonts w:ascii="simsun" w:hAnsi="simsun"/>
                <w:color w:val="000000"/>
                <w:szCs w:val="21"/>
              </w:rPr>
              <w:br/>
            </w:r>
            <w:r>
              <w:rPr>
                <w:rFonts w:ascii="simsun" w:hAnsi="simsun"/>
                <w:color w:val="000000"/>
                <w:szCs w:val="21"/>
                <w:shd w:val="clear" w:color="auto" w:fill="FFFFFF"/>
              </w:rPr>
              <w:t>2.</w:t>
            </w:r>
            <w:r>
              <w:rPr>
                <w:rFonts w:ascii="simsun" w:hAnsi="simsun" w:hint="eastAsia"/>
                <w:color w:val="000000"/>
                <w:szCs w:val="21"/>
                <w:shd w:val="clear" w:color="auto" w:fill="FFFFFF"/>
              </w:rPr>
              <w:t>有相关金融、经济类、保险、法律等相关工作者优先录用；</w:t>
            </w:r>
            <w:r>
              <w:rPr>
                <w:rFonts w:ascii="simsun" w:hAnsi="simsun"/>
                <w:color w:val="000000"/>
                <w:szCs w:val="21"/>
              </w:rPr>
              <w:br/>
            </w:r>
            <w:r>
              <w:rPr>
                <w:rFonts w:ascii="simsun" w:hAnsi="simsun"/>
                <w:color w:val="000000"/>
                <w:szCs w:val="21"/>
                <w:shd w:val="clear" w:color="auto" w:fill="FFFFFF"/>
              </w:rPr>
              <w:t>3.</w:t>
            </w:r>
            <w:r>
              <w:rPr>
                <w:rFonts w:ascii="simsun" w:hAnsi="simsun" w:hint="eastAsia"/>
                <w:color w:val="000000"/>
                <w:szCs w:val="21"/>
                <w:shd w:val="clear" w:color="auto" w:fill="FFFFFF"/>
              </w:rPr>
              <w:t>了解业务流程、熟悉各项监管制度、具有较强的风险意识和较高的风险管控能力；</w:t>
            </w:r>
            <w:r>
              <w:rPr>
                <w:rFonts w:ascii="simsun" w:hAnsi="simsun"/>
                <w:color w:val="000000"/>
                <w:szCs w:val="21"/>
              </w:rPr>
              <w:br/>
            </w:r>
            <w:r>
              <w:rPr>
                <w:rFonts w:ascii="simsun" w:hAnsi="simsun"/>
                <w:color w:val="000000"/>
                <w:szCs w:val="21"/>
                <w:shd w:val="clear" w:color="auto" w:fill="FFFFFF"/>
              </w:rPr>
              <w:t>4.</w:t>
            </w:r>
            <w:r>
              <w:rPr>
                <w:rFonts w:ascii="simsun" w:hAnsi="simsun" w:hint="eastAsia"/>
                <w:color w:val="000000"/>
                <w:szCs w:val="21"/>
                <w:shd w:val="clear" w:color="auto" w:fill="FFFFFF"/>
              </w:rPr>
              <w:t>具有较好的沟通协调、团队合作、质量控制、学习、分析及解决问题等能力。</w:t>
            </w:r>
            <w:r>
              <w:rPr>
                <w:rFonts w:ascii="simsun" w:hAnsi="simsun"/>
                <w:color w:val="000000"/>
                <w:szCs w:val="21"/>
              </w:rPr>
              <w:br/>
            </w:r>
            <w:r>
              <w:rPr>
                <w:rFonts w:ascii="simsun" w:hAnsi="simsun"/>
                <w:color w:val="000000"/>
                <w:szCs w:val="21"/>
                <w:shd w:val="clear" w:color="auto" w:fill="FFFFFF"/>
              </w:rPr>
              <w:t>5.</w:t>
            </w:r>
            <w:r>
              <w:rPr>
                <w:rFonts w:ascii="simsun" w:hAnsi="simsun" w:hint="eastAsia"/>
                <w:color w:val="000000"/>
                <w:szCs w:val="21"/>
                <w:shd w:val="clear" w:color="auto" w:fill="FFFFFF"/>
              </w:rPr>
              <w:t>具有良好的执行力、责任心、奋进精神和职业操守；</w:t>
            </w:r>
            <w:r>
              <w:rPr>
                <w:rFonts w:ascii="simsun" w:hAnsi="simsun"/>
                <w:color w:val="000000"/>
                <w:szCs w:val="21"/>
              </w:rPr>
              <w:br/>
            </w:r>
            <w:r>
              <w:rPr>
                <w:rFonts w:ascii="simsun" w:hAnsi="simsun"/>
                <w:color w:val="000000"/>
                <w:szCs w:val="21"/>
                <w:shd w:val="clear" w:color="auto" w:fill="FFFFFF"/>
              </w:rPr>
              <w:t>6.</w:t>
            </w:r>
            <w:r>
              <w:rPr>
                <w:rFonts w:ascii="simsun" w:hAnsi="simsun" w:hint="eastAsia"/>
                <w:color w:val="000000"/>
                <w:szCs w:val="21"/>
                <w:shd w:val="clear" w:color="auto" w:fill="FFFFFF"/>
              </w:rPr>
              <w:t>有两年或两年以上金融类相关工作经验者优先。</w:t>
            </w:r>
          </w:p>
        </w:tc>
      </w:tr>
      <w:tr w:rsidR="00722E78" w:rsidTr="00722E78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文学类、金融类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2人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催收专员：</w:t>
            </w:r>
          </w:p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t>1.23</w:t>
            </w:r>
            <w:r>
              <w:rPr>
                <w:rFonts w:hint="eastAsia"/>
              </w:rPr>
              <w:t>岁以上，大专以上学历。</w:t>
            </w:r>
            <w:r>
              <w:t> </w:t>
            </w:r>
            <w:r>
              <w:br/>
              <w:t>2.</w:t>
            </w:r>
            <w:r>
              <w:rPr>
                <w:rFonts w:hint="eastAsia"/>
              </w:rPr>
              <w:t>有相关金融、经济类、保险、法律等相关工作者优先录用；</w:t>
            </w:r>
            <w:r>
              <w:t> </w:t>
            </w:r>
            <w:r>
              <w:br/>
              <w:t>3.</w:t>
            </w:r>
            <w:r>
              <w:rPr>
                <w:rFonts w:hint="eastAsia"/>
              </w:rPr>
              <w:t>了解业务流程、熟悉各项监管制度、具有较强的风险意识和较高的风险管控能力；</w:t>
            </w:r>
            <w:r>
              <w:t> </w:t>
            </w:r>
            <w:r>
              <w:br/>
              <w:t>4.</w:t>
            </w:r>
            <w:r>
              <w:rPr>
                <w:rFonts w:hint="eastAsia"/>
              </w:rPr>
              <w:t>具有较好的沟通协调、团队合作、质量控制、学习、分析及解决问题等能力。</w:t>
            </w:r>
            <w:r>
              <w:t> </w:t>
            </w:r>
            <w:r>
              <w:br/>
              <w:t>5.</w:t>
            </w:r>
            <w:r>
              <w:rPr>
                <w:rFonts w:hint="eastAsia"/>
              </w:rPr>
              <w:t>具有良好的执行力、责任心、奋进精神和职业操守；</w:t>
            </w:r>
            <w:r>
              <w:t> </w:t>
            </w:r>
            <w:r>
              <w:br/>
              <w:t>6.</w:t>
            </w:r>
            <w:r>
              <w:rPr>
                <w:rFonts w:hint="eastAsia"/>
              </w:rPr>
              <w:t>有两年或两年以上金融类相关工作经验者优先；</w:t>
            </w:r>
            <w:r>
              <w:br/>
              <w:t>7.</w:t>
            </w:r>
            <w:r>
              <w:rPr>
                <w:rFonts w:hint="eastAsia"/>
              </w:rPr>
              <w:t>负责贷后催收工作</w:t>
            </w:r>
          </w:p>
        </w:tc>
      </w:tr>
      <w:tr w:rsidR="00722E78" w:rsidTr="00722E78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lastRenderedPageBreak/>
              <w:t>文学类、金融类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2人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722E78" w:rsidRDefault="00722E78">
            <w:pPr>
              <w:shd w:val="clear" w:color="auto" w:fill="FFFFFF"/>
              <w:spacing w:before="240" w:line="405" w:lineRule="atLeast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内勤：</w:t>
            </w:r>
          </w:p>
          <w:p w:rsidR="00722E78" w:rsidRDefault="00722E78">
            <w:pPr>
              <w:shd w:val="clear" w:color="auto" w:fill="FFFFFF"/>
              <w:spacing w:before="240" w:line="405" w:lineRule="atLeast"/>
              <w:rPr>
                <w:rFonts w:ascii="simsun" w:eastAsia="宋体" w:hAnsi="simsun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simsun" w:hAnsi="simsun" w:cs="宋体"/>
                <w:color w:val="000000"/>
                <w:kern w:val="0"/>
                <w:sz w:val="18"/>
                <w:szCs w:val="18"/>
              </w:rPr>
              <w:t>1.23-30</w:t>
            </w:r>
            <w:r>
              <w:rPr>
                <w:rFonts w:ascii="simsun" w:hAnsi="simsun" w:cs="宋体" w:hint="eastAsia"/>
                <w:color w:val="000000"/>
                <w:kern w:val="0"/>
                <w:sz w:val="18"/>
                <w:szCs w:val="18"/>
              </w:rPr>
              <w:t>周岁，形象好气质佳；</w:t>
            </w:r>
          </w:p>
          <w:p w:rsidR="00722E78" w:rsidRDefault="00722E78">
            <w:pPr>
              <w:widowControl/>
              <w:shd w:val="clear" w:color="auto" w:fill="FFFFFF"/>
              <w:spacing w:before="240" w:line="405" w:lineRule="atLeast"/>
              <w:jc w:val="left"/>
              <w:rPr>
                <w:rFonts w:ascii="simsun" w:hAnsi="simsun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simsun" w:hAnsi="simsun" w:cs="宋体"/>
                <w:color w:val="000000"/>
                <w:kern w:val="0"/>
                <w:sz w:val="18"/>
                <w:szCs w:val="18"/>
              </w:rPr>
              <w:t>2.</w:t>
            </w:r>
            <w:r>
              <w:rPr>
                <w:rFonts w:ascii="simsun" w:hAnsi="simsun" w:cs="宋体" w:hint="eastAsia"/>
                <w:color w:val="000000"/>
                <w:kern w:val="0"/>
                <w:sz w:val="18"/>
                <w:szCs w:val="18"/>
              </w:rPr>
              <w:t>本科以上学历，行政管理、财务、金融专业优先录用；</w:t>
            </w:r>
          </w:p>
          <w:p w:rsidR="00722E78" w:rsidRDefault="00722E78">
            <w:pPr>
              <w:widowControl/>
              <w:shd w:val="clear" w:color="auto" w:fill="FFFFFF"/>
              <w:spacing w:before="240" w:line="405" w:lineRule="atLeast"/>
              <w:jc w:val="left"/>
              <w:rPr>
                <w:rFonts w:ascii="simsun" w:hAnsi="simsun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simsun" w:hAnsi="simsun" w:cs="宋体"/>
                <w:color w:val="000000"/>
                <w:kern w:val="0"/>
                <w:sz w:val="18"/>
                <w:szCs w:val="18"/>
              </w:rPr>
              <w:t>3.</w:t>
            </w:r>
            <w:r>
              <w:rPr>
                <w:rFonts w:ascii="simsun" w:hAnsi="simsun" w:cs="宋体" w:hint="eastAsia"/>
                <w:color w:val="000000"/>
                <w:kern w:val="0"/>
                <w:sz w:val="18"/>
                <w:szCs w:val="18"/>
              </w:rPr>
              <w:t>熟练使用</w:t>
            </w:r>
            <w:r>
              <w:rPr>
                <w:rFonts w:ascii="simsun" w:hAnsi="simsun" w:cs="宋体"/>
                <w:color w:val="000000"/>
                <w:kern w:val="0"/>
                <w:sz w:val="18"/>
                <w:szCs w:val="18"/>
              </w:rPr>
              <w:t>office</w:t>
            </w:r>
            <w:r>
              <w:rPr>
                <w:rFonts w:ascii="simsun" w:hAnsi="simsun" w:cs="宋体" w:hint="eastAsia"/>
                <w:color w:val="000000"/>
                <w:kern w:val="0"/>
                <w:sz w:val="18"/>
                <w:szCs w:val="18"/>
              </w:rPr>
              <w:t>办公软件，特别是</w:t>
            </w:r>
            <w:r>
              <w:rPr>
                <w:rFonts w:ascii="simsun" w:hAnsi="simsun" w:cs="宋体"/>
                <w:color w:val="000000"/>
                <w:kern w:val="0"/>
                <w:sz w:val="18"/>
                <w:szCs w:val="18"/>
              </w:rPr>
              <w:t>excel</w:t>
            </w:r>
            <w:r>
              <w:rPr>
                <w:rFonts w:ascii="simsun" w:hAnsi="simsun" w:cs="宋体" w:hint="eastAsia"/>
                <w:color w:val="000000"/>
                <w:kern w:val="0"/>
                <w:sz w:val="18"/>
                <w:szCs w:val="18"/>
              </w:rPr>
              <w:t>表要求熟练使用；</w:t>
            </w:r>
          </w:p>
          <w:p w:rsidR="00722E78" w:rsidRDefault="00722E78">
            <w:pPr>
              <w:widowControl/>
              <w:shd w:val="clear" w:color="auto" w:fill="FFFFFF"/>
              <w:spacing w:before="240" w:line="405" w:lineRule="atLeast"/>
              <w:jc w:val="left"/>
              <w:rPr>
                <w:rFonts w:ascii="simsun" w:hAnsi="simsun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simsun" w:hAnsi="simsun" w:cs="宋体"/>
                <w:color w:val="000000"/>
                <w:kern w:val="0"/>
                <w:sz w:val="18"/>
                <w:szCs w:val="18"/>
              </w:rPr>
              <w:t>4.</w:t>
            </w:r>
            <w:r>
              <w:rPr>
                <w:rFonts w:ascii="simsun" w:hAnsi="simsun" w:cs="宋体" w:hint="eastAsia"/>
                <w:color w:val="000000"/>
                <w:kern w:val="0"/>
                <w:sz w:val="18"/>
                <w:szCs w:val="18"/>
              </w:rPr>
              <w:t>金融行业工作经验</w:t>
            </w:r>
            <w:r>
              <w:rPr>
                <w:rFonts w:ascii="simsun" w:hAnsi="simsun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simsun" w:hAnsi="simsun" w:cs="宋体" w:hint="eastAsia"/>
                <w:color w:val="000000"/>
                <w:kern w:val="0"/>
                <w:sz w:val="18"/>
                <w:szCs w:val="18"/>
              </w:rPr>
              <w:t>年以上者优先录用。</w:t>
            </w:r>
          </w:p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722E78" w:rsidTr="00722E78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文学类、金融类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若干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722E78" w:rsidRDefault="00722E78">
            <w:pPr>
              <w:spacing w:before="120"/>
              <w:rPr>
                <w:rFonts w:ascii="simsun" w:eastAsia="宋体" w:hAnsi="simsun" w:cs="Times New Roman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simsun" w:hAnsi="simsun" w:hint="eastAsia"/>
                <w:color w:val="000000"/>
                <w:szCs w:val="21"/>
                <w:shd w:val="clear" w:color="auto" w:fill="FFFFFF"/>
              </w:rPr>
              <w:t>客户经理：</w:t>
            </w:r>
          </w:p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simsun" w:hAnsi="simsun"/>
                <w:color w:val="000000"/>
                <w:szCs w:val="21"/>
                <w:shd w:val="clear" w:color="auto" w:fill="FFFFFF"/>
              </w:rPr>
              <w:t>1.18</w:t>
            </w:r>
            <w:r>
              <w:rPr>
                <w:rFonts w:ascii="simsun" w:hAnsi="simsun" w:hint="eastAsia"/>
                <w:color w:val="000000"/>
                <w:szCs w:val="21"/>
                <w:shd w:val="clear" w:color="auto" w:fill="FFFFFF"/>
              </w:rPr>
              <w:t>周岁以上</w:t>
            </w:r>
            <w:r>
              <w:rPr>
                <w:rFonts w:ascii="simsun" w:hAnsi="simsun"/>
                <w:color w:val="000000"/>
                <w:szCs w:val="21"/>
              </w:rPr>
              <w:br/>
            </w:r>
            <w:r>
              <w:rPr>
                <w:rFonts w:ascii="simsun" w:hAnsi="simsun"/>
                <w:color w:val="000000"/>
                <w:szCs w:val="21"/>
                <w:shd w:val="clear" w:color="auto" w:fill="FFFFFF"/>
              </w:rPr>
              <w:t>2.</w:t>
            </w:r>
            <w:r>
              <w:rPr>
                <w:rFonts w:ascii="simsun" w:hAnsi="simsun" w:hint="eastAsia"/>
                <w:color w:val="000000"/>
                <w:szCs w:val="21"/>
                <w:shd w:val="clear" w:color="auto" w:fill="FFFFFF"/>
              </w:rPr>
              <w:t>有相关金融类销售工作经验者优先录用。</w:t>
            </w:r>
            <w:r>
              <w:rPr>
                <w:rFonts w:ascii="simsun" w:hAnsi="simsun"/>
                <w:color w:val="000000"/>
                <w:szCs w:val="21"/>
              </w:rPr>
              <w:br/>
            </w:r>
            <w:r>
              <w:rPr>
                <w:rFonts w:ascii="simsun" w:hAnsi="simsun"/>
                <w:color w:val="000000"/>
                <w:szCs w:val="21"/>
                <w:shd w:val="clear" w:color="auto" w:fill="FFFFFF"/>
              </w:rPr>
              <w:t>3.</w:t>
            </w:r>
            <w:r>
              <w:rPr>
                <w:rFonts w:ascii="simsun" w:hAnsi="simsun" w:hint="eastAsia"/>
                <w:color w:val="000000"/>
                <w:szCs w:val="21"/>
                <w:shd w:val="clear" w:color="auto" w:fill="FFFFFF"/>
              </w:rPr>
              <w:t>具有良好的执行力、责任心、奋进精神和职业操守。</w:t>
            </w:r>
            <w:r>
              <w:rPr>
                <w:rFonts w:ascii="simsun" w:hAnsi="simsun"/>
                <w:color w:val="000000"/>
                <w:szCs w:val="21"/>
              </w:rPr>
              <w:br/>
            </w:r>
            <w:r>
              <w:rPr>
                <w:rFonts w:ascii="simsun" w:hAnsi="simsun"/>
                <w:color w:val="000000"/>
                <w:szCs w:val="21"/>
                <w:shd w:val="clear" w:color="auto" w:fill="FFFFFF"/>
              </w:rPr>
              <w:t>4.</w:t>
            </w:r>
            <w:r>
              <w:rPr>
                <w:rFonts w:ascii="simsun" w:hAnsi="simsun" w:hint="eastAsia"/>
                <w:color w:val="000000"/>
                <w:szCs w:val="21"/>
                <w:shd w:val="clear" w:color="auto" w:fill="FFFFFF"/>
              </w:rPr>
              <w:t>具有较好的沟通协调、团队协作精神。</w:t>
            </w:r>
          </w:p>
        </w:tc>
      </w:tr>
      <w:tr w:rsidR="00722E78" w:rsidTr="00722E78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</w:tcPr>
          <w:p w:rsidR="00722E78" w:rsidRDefault="00722E78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</w:tbl>
    <w:p w:rsidR="00722E78" w:rsidRDefault="00722E78" w:rsidP="00722E78">
      <w:pPr>
        <w:spacing w:before="120" w:line="300" w:lineRule="exact"/>
        <w:ind w:leftChars="-172" w:left="-361"/>
        <w:rPr>
          <w:rFonts w:ascii="仿宋_GB2312" w:eastAsia="仿宋_GB2312" w:hAnsi="华文楷体" w:cs="Times New Roman"/>
          <w:sz w:val="22"/>
        </w:rPr>
      </w:pPr>
      <w:r>
        <w:rPr>
          <w:rFonts w:ascii="仿宋_GB2312" w:eastAsia="仿宋_GB2312" w:hAnsi="华文楷体" w:hint="eastAsia"/>
          <w:sz w:val="22"/>
        </w:rPr>
        <w:t xml:space="preserve">                                                            </w:t>
      </w:r>
    </w:p>
    <w:p w:rsidR="0052101B" w:rsidRDefault="0052101B"/>
    <w:sectPr w:rsidR="0052101B" w:rsidSect="005210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FC8" w:rsidRDefault="00522FC8" w:rsidP="00722E78">
      <w:r>
        <w:separator/>
      </w:r>
    </w:p>
  </w:endnote>
  <w:endnote w:type="continuationSeparator" w:id="1">
    <w:p w:rsidR="00522FC8" w:rsidRDefault="00522FC8" w:rsidP="00722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FC8" w:rsidRDefault="00522FC8" w:rsidP="00722E78">
      <w:r>
        <w:separator/>
      </w:r>
    </w:p>
  </w:footnote>
  <w:footnote w:type="continuationSeparator" w:id="1">
    <w:p w:rsidR="00522FC8" w:rsidRDefault="00522FC8" w:rsidP="00722E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2E78"/>
    <w:rsid w:val="0052101B"/>
    <w:rsid w:val="00522FC8"/>
    <w:rsid w:val="00722E78"/>
    <w:rsid w:val="00C81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0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2E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2E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22E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22E7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4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201</Words>
  <Characters>1146</Characters>
  <Application>Microsoft Office Word</Application>
  <DocSecurity>0</DocSecurity>
  <Lines>9</Lines>
  <Paragraphs>2</Paragraphs>
  <ScaleCrop>false</ScaleCrop>
  <Company>China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</cp:revision>
  <dcterms:created xsi:type="dcterms:W3CDTF">2014-04-09T08:30:00Z</dcterms:created>
  <dcterms:modified xsi:type="dcterms:W3CDTF">2014-04-11T01:22:00Z</dcterms:modified>
</cp:coreProperties>
</file>