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C1F" w:rsidRDefault="00970C1F" w:rsidP="00970C1F">
      <w:pPr>
        <w:widowControl/>
        <w:spacing w:before="100" w:beforeAutospacing="1" w:after="100" w:afterAutospacing="1" w:line="480" w:lineRule="exact"/>
        <w:jc w:val="center"/>
        <w:rPr>
          <w:rFonts w:ascii="华文中宋" w:eastAsia="华文中宋" w:hAnsi="华文中宋" w:cs="宋体"/>
          <w:kern w:val="0"/>
          <w:sz w:val="44"/>
          <w:szCs w:val="44"/>
        </w:rPr>
      </w:pPr>
      <w:r>
        <w:rPr>
          <w:rFonts w:ascii="华文中宋" w:eastAsia="华文中宋" w:hAnsi="华文中宋" w:cs="宋体" w:hint="eastAsia"/>
          <w:b/>
          <w:bCs/>
          <w:kern w:val="0"/>
          <w:sz w:val="36"/>
          <w:szCs w:val="36"/>
        </w:rPr>
        <w:t>黑龙江大学 2014高校毕业生春季供需见面洽谈会回执</w:t>
      </w:r>
    </w:p>
    <w:p w:rsidR="00970C1F" w:rsidRDefault="00970C1F" w:rsidP="00970C1F">
      <w:pPr>
        <w:jc w:val="center"/>
        <w:rPr>
          <w:rFonts w:ascii="宋体" w:eastAsia="宋体" w:hAnsi="宋体" w:cs="Times New Roman"/>
          <w:b/>
          <w:sz w:val="24"/>
          <w:szCs w:val="24"/>
        </w:rPr>
      </w:pPr>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B7"/>
      </w:tblPr>
      <w:tblGrid>
        <w:gridCol w:w="1977"/>
        <w:gridCol w:w="1192"/>
        <w:gridCol w:w="894"/>
        <w:gridCol w:w="472"/>
        <w:gridCol w:w="1346"/>
        <w:gridCol w:w="1181"/>
        <w:gridCol w:w="1460"/>
      </w:tblGrid>
      <w:tr w:rsidR="00970C1F" w:rsidTr="00970C1F">
        <w:trPr>
          <w:trHeight w:val="510"/>
          <w:jc w:val="center"/>
        </w:trPr>
        <w:tc>
          <w:tcPr>
            <w:tcW w:w="1183" w:type="pct"/>
            <w:tcBorders>
              <w:top w:val="double" w:sz="6" w:space="0" w:color="000000"/>
              <w:left w:val="double" w:sz="6" w:space="0" w:color="000000"/>
              <w:bottom w:val="single" w:sz="6" w:space="0" w:color="000000"/>
              <w:right w:val="single" w:sz="6" w:space="0" w:color="000000"/>
            </w:tcBorders>
            <w:vAlign w:val="center"/>
            <w:hideMark/>
          </w:tcPr>
          <w:p w:rsidR="00970C1F" w:rsidRDefault="00970C1F">
            <w:pPr>
              <w:spacing w:before="120"/>
              <w:rPr>
                <w:rFonts w:ascii="仿宋_GB2312" w:eastAsia="仿宋_GB2312" w:hAnsi="宋体"/>
                <w:caps/>
                <w:sz w:val="22"/>
                <w:szCs w:val="24"/>
              </w:rPr>
            </w:pPr>
            <w:r>
              <w:rPr>
                <w:rFonts w:ascii="仿宋_GB2312" w:eastAsia="仿宋_GB2312" w:hAnsi="宋体" w:hint="eastAsia"/>
                <w:caps/>
                <w:sz w:val="22"/>
              </w:rPr>
              <w:t>单位名称（盖章）</w:t>
            </w:r>
          </w:p>
        </w:tc>
        <w:tc>
          <w:tcPr>
            <w:tcW w:w="1112" w:type="pct"/>
            <w:gridSpan w:val="2"/>
            <w:tcBorders>
              <w:top w:val="double" w:sz="6" w:space="0" w:color="000000"/>
              <w:left w:val="single" w:sz="6" w:space="0" w:color="000000"/>
              <w:bottom w:val="single" w:sz="6" w:space="0" w:color="000000"/>
              <w:right w:val="single" w:sz="4" w:space="0" w:color="auto"/>
            </w:tcBorders>
            <w:vAlign w:val="center"/>
            <w:hideMark/>
          </w:tcPr>
          <w:p w:rsidR="00970C1F" w:rsidRDefault="00970C1F">
            <w:pPr>
              <w:spacing w:before="120"/>
              <w:rPr>
                <w:rFonts w:ascii="仿宋_GB2312" w:eastAsia="仿宋_GB2312" w:hAnsi="宋体"/>
                <w:caps/>
                <w:sz w:val="22"/>
                <w:szCs w:val="24"/>
              </w:rPr>
            </w:pPr>
            <w:r>
              <w:rPr>
                <w:rFonts w:ascii="仿宋_GB2312" w:eastAsia="仿宋_GB2312" w:hAnsi="宋体" w:hint="eastAsia"/>
                <w:caps/>
                <w:sz w:val="22"/>
              </w:rPr>
              <w:t>哈尔滨石油学院</w:t>
            </w:r>
          </w:p>
        </w:tc>
        <w:tc>
          <w:tcPr>
            <w:tcW w:w="1111" w:type="pct"/>
            <w:gridSpan w:val="2"/>
            <w:tcBorders>
              <w:top w:val="double" w:sz="6" w:space="0" w:color="000000"/>
              <w:left w:val="single" w:sz="4" w:space="0" w:color="auto"/>
              <w:bottom w:val="single" w:sz="6" w:space="0" w:color="000000"/>
              <w:right w:val="single" w:sz="4" w:space="0" w:color="auto"/>
            </w:tcBorders>
            <w:vAlign w:val="center"/>
            <w:hideMark/>
          </w:tcPr>
          <w:p w:rsidR="00970C1F" w:rsidRDefault="00970C1F">
            <w:pPr>
              <w:spacing w:before="120"/>
              <w:rPr>
                <w:rFonts w:ascii="仿宋_GB2312" w:eastAsia="仿宋_GB2312" w:hAnsi="宋体"/>
                <w:caps/>
                <w:sz w:val="22"/>
                <w:szCs w:val="24"/>
              </w:rPr>
            </w:pPr>
            <w:r>
              <w:rPr>
                <w:rFonts w:ascii="仿宋_GB2312" w:eastAsia="仿宋_GB2312" w:hAnsi="宋体" w:hint="eastAsia"/>
                <w:caps/>
                <w:sz w:val="22"/>
              </w:rPr>
              <w:t>单位性质</w:t>
            </w:r>
          </w:p>
        </w:tc>
        <w:tc>
          <w:tcPr>
            <w:tcW w:w="1594" w:type="pct"/>
            <w:gridSpan w:val="2"/>
            <w:tcBorders>
              <w:top w:val="double" w:sz="6" w:space="0" w:color="000000"/>
              <w:left w:val="single" w:sz="4" w:space="0" w:color="auto"/>
              <w:bottom w:val="single" w:sz="6" w:space="0" w:color="000000"/>
              <w:right w:val="double" w:sz="6" w:space="0" w:color="000000"/>
            </w:tcBorders>
            <w:vAlign w:val="center"/>
            <w:hideMark/>
          </w:tcPr>
          <w:p w:rsidR="00970C1F" w:rsidRDefault="00970C1F">
            <w:pPr>
              <w:spacing w:before="120"/>
              <w:rPr>
                <w:rFonts w:ascii="仿宋_GB2312" w:eastAsia="仿宋_GB2312" w:hAnsi="宋体"/>
                <w:caps/>
                <w:sz w:val="22"/>
                <w:szCs w:val="24"/>
              </w:rPr>
            </w:pPr>
            <w:r>
              <w:rPr>
                <w:rFonts w:ascii="仿宋_GB2312" w:eastAsia="仿宋_GB2312" w:hAnsi="宋体" w:hint="eastAsia"/>
                <w:caps/>
                <w:sz w:val="22"/>
              </w:rPr>
              <w:t>民办</w:t>
            </w:r>
          </w:p>
        </w:tc>
      </w:tr>
      <w:tr w:rsidR="00970C1F" w:rsidTr="00970C1F">
        <w:trPr>
          <w:trHeight w:val="510"/>
          <w:jc w:val="center"/>
        </w:trPr>
        <w:tc>
          <w:tcPr>
            <w:tcW w:w="1183" w:type="pct"/>
            <w:tcBorders>
              <w:top w:val="single" w:sz="6" w:space="0" w:color="000000"/>
              <w:left w:val="double" w:sz="6" w:space="0" w:color="000000"/>
              <w:bottom w:val="single" w:sz="6" w:space="0" w:color="000000"/>
              <w:right w:val="single" w:sz="6" w:space="0" w:color="000000"/>
            </w:tcBorders>
            <w:vAlign w:val="center"/>
            <w:hideMark/>
          </w:tcPr>
          <w:p w:rsidR="00970C1F" w:rsidRDefault="00970C1F">
            <w:pPr>
              <w:spacing w:before="120"/>
              <w:rPr>
                <w:rFonts w:ascii="仿宋_GB2312" w:eastAsia="仿宋_GB2312" w:hAnsi="宋体"/>
                <w:caps/>
                <w:sz w:val="22"/>
                <w:szCs w:val="24"/>
              </w:rPr>
            </w:pPr>
            <w:r>
              <w:rPr>
                <w:rFonts w:ascii="仿宋_GB2312" w:eastAsia="仿宋_GB2312" w:hAnsi="宋体" w:hint="eastAsia"/>
                <w:caps/>
                <w:sz w:val="22"/>
              </w:rPr>
              <w:t>联系人姓名</w:t>
            </w:r>
          </w:p>
        </w:tc>
        <w:tc>
          <w:tcPr>
            <w:tcW w:w="1112" w:type="pct"/>
            <w:gridSpan w:val="2"/>
            <w:tcBorders>
              <w:top w:val="single" w:sz="6" w:space="0" w:color="000000"/>
              <w:left w:val="single" w:sz="6" w:space="0" w:color="000000"/>
              <w:bottom w:val="single" w:sz="4" w:space="0" w:color="auto"/>
              <w:right w:val="single" w:sz="4" w:space="0" w:color="auto"/>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徐龙玉</w:t>
            </w:r>
          </w:p>
        </w:tc>
        <w:tc>
          <w:tcPr>
            <w:tcW w:w="1111" w:type="pct"/>
            <w:gridSpan w:val="2"/>
            <w:tcBorders>
              <w:top w:val="single" w:sz="6" w:space="0" w:color="000000"/>
              <w:left w:val="single" w:sz="4" w:space="0" w:color="auto"/>
              <w:bottom w:val="single" w:sz="4" w:space="0" w:color="auto"/>
              <w:right w:val="single" w:sz="6" w:space="0" w:color="000000"/>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办公电话</w:t>
            </w:r>
          </w:p>
        </w:tc>
        <w:tc>
          <w:tcPr>
            <w:tcW w:w="1594" w:type="pct"/>
            <w:gridSpan w:val="2"/>
            <w:tcBorders>
              <w:top w:val="single" w:sz="6" w:space="0" w:color="000000"/>
              <w:left w:val="single" w:sz="6" w:space="0" w:color="000000"/>
              <w:bottom w:val="single" w:sz="6" w:space="0" w:color="000000"/>
              <w:right w:val="double" w:sz="6" w:space="0" w:color="000000"/>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87174321</w:t>
            </w:r>
          </w:p>
        </w:tc>
      </w:tr>
      <w:tr w:rsidR="00970C1F" w:rsidTr="00970C1F">
        <w:trPr>
          <w:trHeight w:val="510"/>
          <w:jc w:val="center"/>
        </w:trPr>
        <w:tc>
          <w:tcPr>
            <w:tcW w:w="1183" w:type="pct"/>
            <w:tcBorders>
              <w:top w:val="single" w:sz="6" w:space="0" w:color="000000"/>
              <w:left w:val="double" w:sz="4" w:space="0" w:color="auto"/>
              <w:bottom w:val="single" w:sz="6" w:space="0" w:color="000000"/>
              <w:right w:val="single" w:sz="6" w:space="0" w:color="000000"/>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电子邮箱</w:t>
            </w:r>
          </w:p>
        </w:tc>
        <w:tc>
          <w:tcPr>
            <w:tcW w:w="1112" w:type="pct"/>
            <w:gridSpan w:val="2"/>
            <w:tcBorders>
              <w:top w:val="single" w:sz="4" w:space="0" w:color="auto"/>
              <w:left w:val="single" w:sz="6" w:space="0" w:color="000000"/>
              <w:bottom w:val="single" w:sz="6" w:space="0" w:color="000000"/>
              <w:right w:val="single" w:sz="4" w:space="0" w:color="auto"/>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1427283215@QQ.COM</w:t>
            </w:r>
          </w:p>
        </w:tc>
        <w:tc>
          <w:tcPr>
            <w:tcW w:w="1111" w:type="pct"/>
            <w:gridSpan w:val="2"/>
            <w:tcBorders>
              <w:top w:val="single" w:sz="4" w:space="0" w:color="auto"/>
              <w:left w:val="single" w:sz="4" w:space="0" w:color="auto"/>
              <w:bottom w:val="single" w:sz="6" w:space="0" w:color="000000"/>
              <w:right w:val="single" w:sz="6" w:space="0" w:color="000000"/>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网 址</w:t>
            </w:r>
          </w:p>
        </w:tc>
        <w:tc>
          <w:tcPr>
            <w:tcW w:w="1594" w:type="pct"/>
            <w:gridSpan w:val="2"/>
            <w:tcBorders>
              <w:top w:val="single" w:sz="6" w:space="0" w:color="000000"/>
              <w:left w:val="single" w:sz="6" w:space="0" w:color="000000"/>
              <w:bottom w:val="single" w:sz="6" w:space="0" w:color="000000"/>
              <w:right w:val="double" w:sz="6" w:space="0" w:color="000000"/>
            </w:tcBorders>
            <w:vAlign w:val="center"/>
          </w:tcPr>
          <w:p w:rsidR="00970C1F" w:rsidRDefault="00970C1F">
            <w:pPr>
              <w:spacing w:before="120"/>
              <w:rPr>
                <w:rFonts w:ascii="仿宋_GB2312" w:eastAsia="仿宋_GB2312" w:hAnsi="宋体"/>
                <w:sz w:val="22"/>
                <w:szCs w:val="24"/>
              </w:rPr>
            </w:pPr>
          </w:p>
        </w:tc>
      </w:tr>
      <w:tr w:rsidR="00970C1F" w:rsidTr="00970C1F">
        <w:trPr>
          <w:trHeight w:val="510"/>
          <w:jc w:val="center"/>
        </w:trPr>
        <w:tc>
          <w:tcPr>
            <w:tcW w:w="1183" w:type="pct"/>
            <w:tcBorders>
              <w:top w:val="single" w:sz="6" w:space="0" w:color="000000"/>
              <w:left w:val="double" w:sz="4" w:space="0" w:color="auto"/>
              <w:bottom w:val="single" w:sz="6" w:space="0" w:color="000000"/>
              <w:right w:val="single" w:sz="6" w:space="0" w:color="000000"/>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通讯地址</w:t>
            </w:r>
          </w:p>
        </w:tc>
        <w:tc>
          <w:tcPr>
            <w:tcW w:w="2223" w:type="pct"/>
            <w:gridSpan w:val="4"/>
            <w:tcBorders>
              <w:top w:val="single" w:sz="6" w:space="0" w:color="000000"/>
              <w:left w:val="single" w:sz="6" w:space="0" w:color="000000"/>
              <w:bottom w:val="single" w:sz="6" w:space="0" w:color="000000"/>
              <w:right w:val="single" w:sz="6" w:space="0" w:color="000000"/>
            </w:tcBorders>
            <w:vAlign w:val="center"/>
          </w:tcPr>
          <w:p w:rsidR="00970C1F" w:rsidRDefault="00970C1F">
            <w:pPr>
              <w:rPr>
                <w:rFonts w:ascii="Times New Roman" w:eastAsia="宋体" w:hAnsi="Times New Roman" w:cs="Times New Roman"/>
                <w:szCs w:val="21"/>
              </w:rPr>
            </w:pPr>
            <w:r>
              <w:rPr>
                <w:rFonts w:ascii="仿宋_GB2312" w:eastAsia="仿宋_GB2312" w:hAnsi="宋体" w:hint="eastAsia"/>
                <w:kern w:val="0"/>
                <w:szCs w:val="21"/>
              </w:rPr>
              <w:t>哈尔滨市松北区松浦路 297号</w:t>
            </w:r>
          </w:p>
          <w:p w:rsidR="00970C1F" w:rsidRDefault="00970C1F">
            <w:pPr>
              <w:rPr>
                <w:b/>
                <w:szCs w:val="21"/>
              </w:rPr>
            </w:pPr>
          </w:p>
          <w:p w:rsidR="00970C1F" w:rsidRDefault="00970C1F">
            <w:pPr>
              <w:spacing w:before="120"/>
              <w:rPr>
                <w:rFonts w:ascii="仿宋_GB2312" w:eastAsia="仿宋_GB2312" w:hAnsi="宋体"/>
                <w:sz w:val="22"/>
                <w:szCs w:val="24"/>
              </w:rPr>
            </w:pPr>
          </w:p>
        </w:tc>
        <w:tc>
          <w:tcPr>
            <w:tcW w:w="715" w:type="pct"/>
            <w:tcBorders>
              <w:top w:val="single" w:sz="6" w:space="0" w:color="000000"/>
              <w:left w:val="single" w:sz="6" w:space="0" w:color="000000"/>
              <w:bottom w:val="single" w:sz="6" w:space="0" w:color="000000"/>
              <w:right w:val="single" w:sz="6" w:space="0" w:color="000000"/>
            </w:tcBorders>
            <w:vAlign w:val="center"/>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邮政编码</w:t>
            </w:r>
          </w:p>
        </w:tc>
        <w:tc>
          <w:tcPr>
            <w:tcW w:w="879" w:type="pct"/>
            <w:tcBorders>
              <w:top w:val="single" w:sz="6" w:space="0" w:color="000000"/>
              <w:left w:val="single" w:sz="6" w:space="0" w:color="000000"/>
              <w:bottom w:val="single" w:sz="6" w:space="0" w:color="000000"/>
              <w:right w:val="double" w:sz="6" w:space="0" w:color="000000"/>
            </w:tcBorders>
            <w:vAlign w:val="center"/>
          </w:tcPr>
          <w:p w:rsidR="00970C1F" w:rsidRDefault="00970C1F">
            <w:pPr>
              <w:spacing w:before="120"/>
              <w:rPr>
                <w:rFonts w:ascii="仿宋_GB2312" w:eastAsia="仿宋_GB2312" w:hAnsi="宋体"/>
                <w:sz w:val="22"/>
                <w:szCs w:val="24"/>
              </w:rPr>
            </w:pPr>
          </w:p>
        </w:tc>
      </w:tr>
      <w:tr w:rsidR="00970C1F" w:rsidTr="00970C1F">
        <w:trPr>
          <w:cantSplit/>
          <w:trHeight w:val="4510"/>
          <w:jc w:val="center"/>
        </w:trPr>
        <w:tc>
          <w:tcPr>
            <w:tcW w:w="5000" w:type="pct"/>
            <w:gridSpan w:val="7"/>
            <w:tcBorders>
              <w:top w:val="single" w:sz="4" w:space="0" w:color="auto"/>
              <w:left w:val="double" w:sz="4" w:space="0" w:color="auto"/>
              <w:bottom w:val="double" w:sz="4" w:space="0" w:color="auto"/>
              <w:right w:val="double" w:sz="6" w:space="0" w:color="000000"/>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企业简介：（200字以内）</w:t>
            </w:r>
          </w:p>
          <w:p w:rsidR="00970C1F" w:rsidRDefault="00970C1F">
            <w:pPr>
              <w:spacing w:before="120"/>
              <w:rPr>
                <w:rFonts w:ascii="仿宋_GB2312" w:eastAsia="仿宋_GB2312" w:hAnsi="宋体"/>
                <w:sz w:val="22"/>
              </w:rPr>
            </w:pPr>
          </w:p>
          <w:p w:rsidR="00970C1F" w:rsidRDefault="00970C1F">
            <w:pPr>
              <w:ind w:firstLineChars="295" w:firstLine="622"/>
              <w:rPr>
                <w:rFonts w:ascii="仿宋_GB2312" w:eastAsia="仿宋_GB2312"/>
                <w:b/>
                <w:color w:val="000000"/>
                <w:szCs w:val="21"/>
              </w:rPr>
            </w:pPr>
            <w:r>
              <w:rPr>
                <w:rFonts w:ascii="仿宋_GB2312" w:eastAsia="仿宋_GB2312" w:hint="eastAsia"/>
                <w:b/>
                <w:color w:val="000000"/>
                <w:szCs w:val="21"/>
              </w:rPr>
              <w:t>我院是2012年4月初经国家教育部审核批准，由原东北石油大学华瑞学院转设为独立建制的本科层次的全日制民办普通高等学校，已有十年建校历史；学院环境优美，交通便利。实行国家计划内统一招生。学院坐落在北国名城哈尔滨市的松北区松浦路，占地68万平方米，现有在校本科生九千多人。学院现有石油工程系、化学工程系、机械电子工程系等9个系，面向社会需求开设石油工程、化学工程与工艺、能源化学工程、机械设计制造及其自动化、过程装备与控制工程、土木工程、建筑环境与设备工程等24个本科专业；是一所以石油石化专业为龙头，以工科专业为主体，涵盖工、经、文、管、外、艺等多学科的普通本科高校.</w:t>
            </w:r>
          </w:p>
        </w:tc>
      </w:tr>
      <w:tr w:rsidR="00970C1F" w:rsidTr="00970C1F">
        <w:trPr>
          <w:cantSplit/>
          <w:trHeight w:val="510"/>
          <w:jc w:val="center"/>
        </w:trPr>
        <w:tc>
          <w:tcPr>
            <w:tcW w:w="1183" w:type="pct"/>
            <w:tcBorders>
              <w:top w:val="double" w:sz="4" w:space="0" w:color="auto"/>
              <w:left w:val="doub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需求专业</w:t>
            </w:r>
          </w:p>
        </w:tc>
        <w:tc>
          <w:tcPr>
            <w:tcW w:w="635" w:type="pct"/>
            <w:tcBorders>
              <w:top w:val="doub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学历层次</w:t>
            </w:r>
          </w:p>
        </w:tc>
        <w:tc>
          <w:tcPr>
            <w:tcW w:w="776" w:type="pct"/>
            <w:gridSpan w:val="2"/>
            <w:tcBorders>
              <w:top w:val="doub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需求人数</w:t>
            </w:r>
          </w:p>
        </w:tc>
        <w:tc>
          <w:tcPr>
            <w:tcW w:w="2406" w:type="pct"/>
            <w:gridSpan w:val="3"/>
            <w:tcBorders>
              <w:top w:val="doub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（教师）岗位要求</w:t>
            </w:r>
          </w:p>
        </w:tc>
      </w:tr>
      <w:tr w:rsidR="00970C1F" w:rsidTr="00970C1F">
        <w:trPr>
          <w:cantSplit/>
          <w:trHeight w:val="510"/>
          <w:jc w:val="center"/>
        </w:trPr>
        <w:tc>
          <w:tcPr>
            <w:tcW w:w="1183" w:type="pct"/>
            <w:tcBorders>
              <w:top w:val="single" w:sz="4" w:space="0" w:color="auto"/>
              <w:left w:val="doub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机械设计制造及自动化</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副教授以上或有工作经验；</w:t>
            </w:r>
          </w:p>
        </w:tc>
      </w:tr>
      <w:tr w:rsidR="00970C1F" w:rsidTr="00970C1F">
        <w:trPr>
          <w:cantSplit/>
          <w:trHeight w:val="510"/>
          <w:jc w:val="center"/>
        </w:trPr>
        <w:tc>
          <w:tcPr>
            <w:tcW w:w="1183" w:type="pct"/>
            <w:tcBorders>
              <w:top w:val="single" w:sz="4" w:space="0" w:color="auto"/>
              <w:left w:val="doub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工业设计</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副教授以上或有工作经验；</w:t>
            </w:r>
          </w:p>
        </w:tc>
      </w:tr>
      <w:tr w:rsidR="00970C1F" w:rsidTr="00970C1F">
        <w:trPr>
          <w:cantSplit/>
          <w:trHeight w:val="510"/>
          <w:jc w:val="center"/>
        </w:trPr>
        <w:tc>
          <w:tcPr>
            <w:tcW w:w="1183" w:type="pct"/>
            <w:tcBorders>
              <w:top w:val="single" w:sz="4" w:space="0" w:color="auto"/>
              <w:left w:val="doub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过程装备与控制</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2</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副教授以上或有工作经验；</w:t>
            </w:r>
          </w:p>
        </w:tc>
      </w:tr>
      <w:tr w:rsidR="00970C1F" w:rsidTr="00970C1F">
        <w:trPr>
          <w:cantSplit/>
          <w:trHeight w:val="51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 xml:space="preserve">机械基础（石油 化工等工程制图，机械制图）  </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副教授以上或有工作经验；</w:t>
            </w:r>
          </w:p>
        </w:tc>
      </w:tr>
      <w:tr w:rsidR="00970C1F" w:rsidTr="00970C1F">
        <w:trPr>
          <w:cantSplit/>
          <w:trHeight w:val="51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力学</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副教授以上或有工作经验；</w:t>
            </w:r>
          </w:p>
        </w:tc>
      </w:tr>
      <w:tr w:rsidR="00970C1F" w:rsidTr="00970C1F">
        <w:trPr>
          <w:cantSplit/>
          <w:trHeight w:val="51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机械电子工程</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2</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副教授以上或有工作经验；</w:t>
            </w:r>
          </w:p>
        </w:tc>
      </w:tr>
      <w:tr w:rsidR="00970C1F" w:rsidTr="00970C1F">
        <w:trPr>
          <w:cantSplit/>
          <w:trHeight w:val="510"/>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lastRenderedPageBreak/>
              <w:t>能源化工，化学工程与工艺</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rPr>
            </w:pPr>
          </w:p>
          <w:p w:rsidR="00970C1F" w:rsidRDefault="00970C1F">
            <w:pPr>
              <w:spacing w:before="120"/>
              <w:rPr>
                <w:rFonts w:ascii="仿宋_GB2312" w:eastAsia="仿宋_GB2312" w:hAnsi="宋体"/>
                <w:sz w:val="22"/>
                <w:szCs w:val="24"/>
              </w:rPr>
            </w:pPr>
            <w:r>
              <w:rPr>
                <w:rFonts w:ascii="仿宋_GB2312" w:eastAsia="仿宋_GB2312" w:hAnsi="宋体" w:hint="eastAsia"/>
                <w:sz w:val="22"/>
              </w:rPr>
              <w:t>本科</w:t>
            </w:r>
          </w:p>
        </w:tc>
        <w:tc>
          <w:tcPr>
            <w:tcW w:w="776" w:type="pct"/>
            <w:gridSpan w:val="2"/>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3</w:t>
            </w:r>
          </w:p>
          <w:p w:rsidR="00970C1F" w:rsidRDefault="00970C1F">
            <w:pPr>
              <w:spacing w:before="120"/>
              <w:rPr>
                <w:rFonts w:ascii="仿宋_GB2312" w:eastAsia="仿宋_GB2312" w:hAnsi="宋体"/>
                <w:sz w:val="22"/>
              </w:rPr>
            </w:pPr>
          </w:p>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cs="Times New Roman"/>
                <w:sz w:val="22"/>
                <w:szCs w:val="24"/>
              </w:rPr>
            </w:pPr>
          </w:p>
          <w:p w:rsidR="00970C1F" w:rsidRDefault="00970C1F">
            <w:pPr>
              <w:spacing w:before="120"/>
              <w:rPr>
                <w:rFonts w:ascii="仿宋_GB2312" w:eastAsia="仿宋_GB2312" w:hAnsi="宋体"/>
                <w:sz w:val="22"/>
              </w:rPr>
            </w:pPr>
          </w:p>
          <w:p w:rsidR="00970C1F" w:rsidRDefault="00970C1F">
            <w:pPr>
              <w:spacing w:before="120"/>
              <w:rPr>
                <w:rFonts w:ascii="仿宋_GB2312" w:eastAsia="仿宋_GB2312" w:hAnsi="宋体"/>
                <w:sz w:val="22"/>
                <w:szCs w:val="24"/>
              </w:rPr>
            </w:pPr>
            <w:r>
              <w:rPr>
                <w:rFonts w:ascii="仿宋_GB2312" w:eastAsia="仿宋_GB2312" w:hAnsi="宋体" w:hint="eastAsia"/>
                <w:sz w:val="22"/>
              </w:rPr>
              <w:t>实验员</w:t>
            </w:r>
          </w:p>
        </w:tc>
      </w:tr>
      <w:tr w:rsidR="00970C1F" w:rsidTr="00970C1F">
        <w:trPr>
          <w:cantSplit/>
          <w:trHeight w:val="87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房屋建筑工程（工民建）</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3</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讲师以上</w:t>
            </w:r>
          </w:p>
          <w:p w:rsidR="00970C1F" w:rsidRDefault="00970C1F">
            <w:pPr>
              <w:spacing w:before="120"/>
              <w:rPr>
                <w:rFonts w:ascii="仿宋_GB2312" w:eastAsia="仿宋_GB2312" w:hAnsi="宋体"/>
                <w:sz w:val="22"/>
                <w:szCs w:val="24"/>
              </w:rPr>
            </w:pPr>
          </w:p>
        </w:tc>
      </w:tr>
      <w:tr w:rsidR="00970C1F" w:rsidTr="00970C1F">
        <w:trPr>
          <w:cantSplit/>
          <w:trHeight w:val="93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建筑环境与能源利用工程</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3</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讲师以上</w:t>
            </w:r>
          </w:p>
          <w:p w:rsidR="00970C1F" w:rsidRDefault="00970C1F">
            <w:pPr>
              <w:spacing w:before="120"/>
              <w:rPr>
                <w:rFonts w:ascii="仿宋_GB2312" w:eastAsia="仿宋_GB2312" w:hAnsi="宋体"/>
                <w:sz w:val="22"/>
                <w:szCs w:val="24"/>
              </w:rPr>
            </w:pPr>
          </w:p>
        </w:tc>
      </w:tr>
      <w:tr w:rsidR="00970C1F" w:rsidTr="00970C1F">
        <w:trPr>
          <w:cantSplit/>
          <w:trHeight w:val="78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工程管理（造价管理方向）</w:t>
            </w: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3</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讲师以上</w:t>
            </w:r>
          </w:p>
          <w:p w:rsidR="00970C1F" w:rsidRDefault="00970C1F">
            <w:pPr>
              <w:spacing w:before="120"/>
              <w:rPr>
                <w:rFonts w:ascii="仿宋_GB2312" w:eastAsia="仿宋_GB2312" w:hAnsi="宋体"/>
                <w:sz w:val="22"/>
                <w:szCs w:val="24"/>
              </w:rPr>
            </w:pPr>
          </w:p>
        </w:tc>
      </w:tr>
      <w:tr w:rsidR="00970C1F" w:rsidTr="00970C1F">
        <w:trPr>
          <w:cantSplit/>
          <w:trHeight w:val="825"/>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通信工程</w:t>
            </w: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cs="Times New Roman"/>
                <w:sz w:val="22"/>
                <w:szCs w:val="24"/>
              </w:rPr>
            </w:pPr>
          </w:p>
          <w:p w:rsidR="00970C1F" w:rsidRDefault="00970C1F">
            <w:pPr>
              <w:spacing w:before="120"/>
              <w:rPr>
                <w:rFonts w:ascii="仿宋_GB2312" w:eastAsia="仿宋_GB2312" w:hAnsi="宋体"/>
                <w:sz w:val="22"/>
                <w:szCs w:val="24"/>
              </w:rPr>
            </w:pPr>
          </w:p>
        </w:tc>
      </w:tr>
      <w:tr w:rsidR="00970C1F" w:rsidTr="00970C1F">
        <w:trPr>
          <w:cantSplit/>
          <w:trHeight w:val="720"/>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网联网工程</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2</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cs="Times New Roman"/>
                <w:sz w:val="22"/>
                <w:szCs w:val="24"/>
              </w:rPr>
            </w:pPr>
          </w:p>
          <w:p w:rsidR="00970C1F" w:rsidRDefault="00970C1F">
            <w:pPr>
              <w:spacing w:before="120"/>
              <w:rPr>
                <w:rFonts w:ascii="仿宋_GB2312" w:eastAsia="仿宋_GB2312" w:hAnsi="宋体"/>
                <w:sz w:val="22"/>
                <w:szCs w:val="24"/>
              </w:rPr>
            </w:pPr>
          </w:p>
        </w:tc>
      </w:tr>
      <w:tr w:rsidR="00970C1F" w:rsidTr="00970C1F">
        <w:trPr>
          <w:cantSplit/>
          <w:trHeight w:val="960"/>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通信  电信 计算机</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本科</w:t>
            </w: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实验员</w:t>
            </w:r>
          </w:p>
        </w:tc>
      </w:tr>
      <w:tr w:rsidR="00970C1F" w:rsidTr="00970C1F">
        <w:trPr>
          <w:cantSplit/>
          <w:trHeight w:val="765"/>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理论教研室（作曲技术）</w:t>
            </w: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975"/>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声乐教研室（美声2人   民歌1人）</w:t>
            </w: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3</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930"/>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p>
          <w:p w:rsidR="00970C1F" w:rsidRDefault="00970C1F">
            <w:pPr>
              <w:spacing w:before="120"/>
              <w:rPr>
                <w:rFonts w:ascii="仿宋_GB2312" w:eastAsia="仿宋_GB2312" w:hAnsi="宋体"/>
                <w:sz w:val="22"/>
                <w:szCs w:val="24"/>
              </w:rPr>
            </w:pPr>
            <w:r>
              <w:rPr>
                <w:rFonts w:ascii="仿宋_GB2312" w:eastAsia="仿宋_GB2312" w:hAnsi="宋体" w:hint="eastAsia"/>
                <w:sz w:val="22"/>
              </w:rPr>
              <w:t>钢琴和器乐教研室</w:t>
            </w: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915"/>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广播电视编导（播音主持）</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930"/>
          <w:jc w:val="center"/>
        </w:trPr>
        <w:tc>
          <w:tcPr>
            <w:tcW w:w="1183" w:type="pct"/>
            <w:tcBorders>
              <w:top w:val="single" w:sz="4" w:space="0" w:color="auto"/>
              <w:left w:val="double" w:sz="6" w:space="0" w:color="000000"/>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新媒体</w:t>
            </w: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780"/>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动漫设计</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1</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840"/>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商务英语  商务俄语</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各2名</w:t>
            </w: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615"/>
          <w:jc w:val="center"/>
        </w:trPr>
        <w:tc>
          <w:tcPr>
            <w:tcW w:w="1183" w:type="pct"/>
            <w:tcBorders>
              <w:top w:val="single" w:sz="4" w:space="0" w:color="auto"/>
              <w:left w:val="double" w:sz="6" w:space="0" w:color="000000"/>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lastRenderedPageBreak/>
              <w:t>测控技术与仪器</w:t>
            </w:r>
          </w:p>
          <w:p w:rsidR="00970C1F" w:rsidRDefault="00970C1F">
            <w:pPr>
              <w:spacing w:before="120"/>
              <w:rPr>
                <w:rFonts w:ascii="仿宋_GB2312" w:eastAsia="仿宋_GB2312" w:hAnsi="宋体"/>
                <w:sz w:val="22"/>
                <w:szCs w:val="24"/>
              </w:rPr>
            </w:pPr>
          </w:p>
        </w:tc>
        <w:tc>
          <w:tcPr>
            <w:tcW w:w="635" w:type="pct"/>
            <w:tcBorders>
              <w:top w:val="single" w:sz="4" w:space="0" w:color="auto"/>
              <w:left w:val="single" w:sz="4" w:space="0" w:color="auto"/>
              <w:bottom w:val="single" w:sz="4" w:space="0" w:color="auto"/>
              <w:right w:val="single" w:sz="4" w:space="0" w:color="auto"/>
            </w:tcBorders>
            <w:hideMark/>
          </w:tcPr>
          <w:p w:rsidR="00970C1F" w:rsidRDefault="00970C1F">
            <w:pPr>
              <w:spacing w:before="120"/>
              <w:rPr>
                <w:rFonts w:ascii="仿宋_GB2312" w:eastAsia="仿宋_GB2312" w:hAnsi="宋体"/>
                <w:sz w:val="22"/>
                <w:szCs w:val="24"/>
              </w:rPr>
            </w:pPr>
            <w:r>
              <w:rPr>
                <w:rFonts w:ascii="仿宋_GB2312" w:eastAsia="仿宋_GB2312" w:hAnsi="宋体" w:hint="eastAsia"/>
                <w:sz w:val="22"/>
              </w:rPr>
              <w:t>硕博</w:t>
            </w:r>
          </w:p>
        </w:tc>
        <w:tc>
          <w:tcPr>
            <w:tcW w:w="776" w:type="pct"/>
            <w:gridSpan w:val="2"/>
            <w:tcBorders>
              <w:top w:val="single" w:sz="4" w:space="0" w:color="auto"/>
              <w:left w:val="single" w:sz="4" w:space="0" w:color="auto"/>
              <w:bottom w:val="single" w:sz="4" w:space="0" w:color="auto"/>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1</w:t>
            </w:r>
          </w:p>
          <w:p w:rsidR="00970C1F" w:rsidRDefault="00970C1F">
            <w:pPr>
              <w:spacing w:before="120"/>
              <w:rPr>
                <w:rFonts w:ascii="仿宋_GB2312" w:eastAsia="仿宋_GB2312" w:hAnsi="宋体"/>
                <w:sz w:val="22"/>
                <w:szCs w:val="24"/>
              </w:rPr>
            </w:pPr>
          </w:p>
        </w:tc>
        <w:tc>
          <w:tcPr>
            <w:tcW w:w="2406" w:type="pct"/>
            <w:gridSpan w:val="3"/>
            <w:tcBorders>
              <w:top w:val="single" w:sz="4" w:space="0" w:color="auto"/>
              <w:left w:val="single" w:sz="4" w:space="0" w:color="auto"/>
              <w:bottom w:val="single" w:sz="4" w:space="0" w:color="auto"/>
              <w:right w:val="double" w:sz="6" w:space="0" w:color="000000"/>
            </w:tcBorders>
          </w:tcPr>
          <w:p w:rsidR="00970C1F" w:rsidRDefault="00970C1F">
            <w:pPr>
              <w:spacing w:before="120"/>
              <w:rPr>
                <w:rFonts w:ascii="仿宋_GB2312" w:eastAsia="仿宋_GB2312" w:hAnsi="宋体"/>
                <w:sz w:val="22"/>
                <w:szCs w:val="24"/>
              </w:rPr>
            </w:pPr>
          </w:p>
        </w:tc>
      </w:tr>
      <w:tr w:rsidR="00970C1F" w:rsidTr="00970C1F">
        <w:trPr>
          <w:cantSplit/>
          <w:trHeight w:val="1095"/>
          <w:jc w:val="center"/>
        </w:trPr>
        <w:tc>
          <w:tcPr>
            <w:tcW w:w="1183" w:type="pct"/>
            <w:tcBorders>
              <w:top w:val="single" w:sz="4" w:space="0" w:color="auto"/>
              <w:left w:val="double" w:sz="6" w:space="0" w:color="000000"/>
              <w:bottom w:val="double" w:sz="6" w:space="0" w:color="000000"/>
              <w:right w:val="single" w:sz="4" w:space="0" w:color="auto"/>
            </w:tcBorders>
            <w:hideMark/>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财务管理  会计学</w:t>
            </w:r>
          </w:p>
          <w:p w:rsidR="00970C1F" w:rsidRDefault="00970C1F">
            <w:pPr>
              <w:spacing w:before="120"/>
              <w:rPr>
                <w:rFonts w:ascii="仿宋_GB2312" w:eastAsia="仿宋_GB2312" w:hAnsi="宋体"/>
                <w:sz w:val="22"/>
                <w:szCs w:val="24"/>
              </w:rPr>
            </w:pPr>
            <w:r>
              <w:rPr>
                <w:rFonts w:ascii="仿宋_GB2312" w:eastAsia="仿宋_GB2312" w:hAnsi="宋体" w:hint="eastAsia"/>
                <w:sz w:val="22"/>
              </w:rPr>
              <w:t>市场营销</w:t>
            </w:r>
          </w:p>
        </w:tc>
        <w:tc>
          <w:tcPr>
            <w:tcW w:w="635" w:type="pct"/>
            <w:tcBorders>
              <w:top w:val="single" w:sz="4" w:space="0" w:color="auto"/>
              <w:left w:val="single" w:sz="4" w:space="0" w:color="auto"/>
              <w:bottom w:val="double" w:sz="6" w:space="0" w:color="000000"/>
              <w:right w:val="single" w:sz="4" w:space="0" w:color="auto"/>
            </w:tcBorders>
          </w:tcPr>
          <w:p w:rsidR="00970C1F" w:rsidRDefault="00970C1F">
            <w:pPr>
              <w:spacing w:before="120"/>
              <w:rPr>
                <w:rFonts w:ascii="仿宋_GB2312" w:eastAsia="仿宋_GB2312" w:hAnsi="宋体" w:cs="Times New Roman"/>
                <w:sz w:val="22"/>
                <w:szCs w:val="24"/>
              </w:rPr>
            </w:pPr>
            <w:r>
              <w:rPr>
                <w:rFonts w:ascii="仿宋_GB2312" w:eastAsia="仿宋_GB2312" w:hAnsi="宋体" w:hint="eastAsia"/>
                <w:sz w:val="22"/>
              </w:rPr>
              <w:t>硕士</w:t>
            </w:r>
          </w:p>
          <w:p w:rsidR="00970C1F" w:rsidRDefault="00970C1F">
            <w:pPr>
              <w:spacing w:before="120"/>
              <w:rPr>
                <w:rFonts w:ascii="仿宋_GB2312" w:eastAsia="仿宋_GB2312" w:hAnsi="宋体"/>
                <w:sz w:val="22"/>
                <w:szCs w:val="24"/>
              </w:rPr>
            </w:pPr>
          </w:p>
        </w:tc>
        <w:tc>
          <w:tcPr>
            <w:tcW w:w="776" w:type="pct"/>
            <w:gridSpan w:val="2"/>
            <w:tcBorders>
              <w:top w:val="single" w:sz="4" w:space="0" w:color="auto"/>
              <w:left w:val="single" w:sz="4" w:space="0" w:color="auto"/>
              <w:bottom w:val="double" w:sz="6" w:space="0" w:color="000000"/>
              <w:right w:val="single" w:sz="4" w:space="0" w:color="auto"/>
            </w:tcBorders>
          </w:tcPr>
          <w:p w:rsidR="00970C1F" w:rsidRDefault="00970C1F">
            <w:pPr>
              <w:spacing w:before="120"/>
              <w:rPr>
                <w:rFonts w:ascii="仿宋_GB2312" w:eastAsia="仿宋_GB2312" w:hAnsi="宋体" w:cs="Times New Roman"/>
                <w:sz w:val="22"/>
                <w:szCs w:val="24"/>
              </w:rPr>
            </w:pPr>
          </w:p>
          <w:p w:rsidR="00970C1F" w:rsidRDefault="00970C1F">
            <w:pPr>
              <w:spacing w:before="120"/>
              <w:rPr>
                <w:rFonts w:ascii="仿宋_GB2312" w:eastAsia="仿宋_GB2312" w:hAnsi="宋体"/>
                <w:sz w:val="22"/>
                <w:szCs w:val="24"/>
              </w:rPr>
            </w:pPr>
            <w:r>
              <w:rPr>
                <w:rFonts w:ascii="仿宋_GB2312" w:eastAsia="仿宋_GB2312" w:hAnsi="宋体" w:hint="eastAsia"/>
                <w:sz w:val="22"/>
              </w:rPr>
              <w:t>3</w:t>
            </w:r>
          </w:p>
        </w:tc>
        <w:tc>
          <w:tcPr>
            <w:tcW w:w="2406" w:type="pct"/>
            <w:gridSpan w:val="3"/>
            <w:tcBorders>
              <w:top w:val="single" w:sz="4" w:space="0" w:color="auto"/>
              <w:left w:val="single" w:sz="4" w:space="0" w:color="auto"/>
              <w:bottom w:val="double" w:sz="6" w:space="0" w:color="000000"/>
              <w:right w:val="double" w:sz="6" w:space="0" w:color="000000"/>
            </w:tcBorders>
          </w:tcPr>
          <w:p w:rsidR="00970C1F" w:rsidRDefault="00970C1F">
            <w:pPr>
              <w:spacing w:before="120"/>
              <w:rPr>
                <w:rFonts w:ascii="仿宋_GB2312" w:eastAsia="仿宋_GB2312" w:hAnsi="宋体"/>
                <w:sz w:val="22"/>
                <w:szCs w:val="24"/>
              </w:rPr>
            </w:pPr>
          </w:p>
        </w:tc>
      </w:tr>
    </w:tbl>
    <w:p w:rsidR="00970C1F" w:rsidRDefault="00970C1F" w:rsidP="00970C1F">
      <w:pPr>
        <w:spacing w:before="120" w:line="300" w:lineRule="exact"/>
        <w:ind w:leftChars="-172" w:left="-361"/>
        <w:rPr>
          <w:rFonts w:ascii="仿宋_GB2312" w:eastAsia="仿宋_GB2312" w:hAnsi="华文楷体" w:cs="Times New Roman"/>
          <w:sz w:val="22"/>
        </w:rPr>
      </w:pPr>
      <w:r>
        <w:rPr>
          <w:rFonts w:ascii="仿宋_GB2312" w:eastAsia="仿宋_GB2312" w:hAnsi="华文楷体" w:hint="eastAsia"/>
          <w:sz w:val="22"/>
        </w:rPr>
        <w:t xml:space="preserve">                            </w:t>
      </w:r>
      <w:r w:rsidR="00734B2A">
        <w:rPr>
          <w:rFonts w:ascii="仿宋_GB2312" w:eastAsia="仿宋_GB2312" w:hAnsi="华文楷体" w:hint="eastAsia"/>
          <w:sz w:val="22"/>
        </w:rPr>
        <w:t xml:space="preserve">                            </w:t>
      </w:r>
      <w:r>
        <w:rPr>
          <w:rFonts w:ascii="仿宋_GB2312" w:eastAsia="仿宋_GB2312" w:hAnsi="华文楷体" w:hint="eastAsia"/>
          <w:sz w:val="22"/>
        </w:rPr>
        <w:t>黑龙江大学招生就业处制</w:t>
      </w:r>
    </w:p>
    <w:p w:rsidR="005758AF" w:rsidRPr="00970C1F" w:rsidRDefault="005758AF"/>
    <w:sectPr w:rsidR="005758AF" w:rsidRPr="00970C1F" w:rsidSect="005758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E2C" w:rsidRDefault="00754E2C" w:rsidP="00970C1F">
      <w:r>
        <w:separator/>
      </w:r>
    </w:p>
  </w:endnote>
  <w:endnote w:type="continuationSeparator" w:id="1">
    <w:p w:rsidR="00754E2C" w:rsidRDefault="00754E2C" w:rsidP="00970C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E2C" w:rsidRDefault="00754E2C" w:rsidP="00970C1F">
      <w:r>
        <w:separator/>
      </w:r>
    </w:p>
  </w:footnote>
  <w:footnote w:type="continuationSeparator" w:id="1">
    <w:p w:rsidR="00754E2C" w:rsidRDefault="00754E2C" w:rsidP="00970C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0C1F"/>
    <w:rsid w:val="005758AF"/>
    <w:rsid w:val="00734B2A"/>
    <w:rsid w:val="00754E2C"/>
    <w:rsid w:val="00970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8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0C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0C1F"/>
    <w:rPr>
      <w:sz w:val="18"/>
      <w:szCs w:val="18"/>
    </w:rPr>
  </w:style>
  <w:style w:type="paragraph" w:styleId="a4">
    <w:name w:val="footer"/>
    <w:basedOn w:val="a"/>
    <w:link w:val="Char0"/>
    <w:uiPriority w:val="99"/>
    <w:semiHidden/>
    <w:unhideWhenUsed/>
    <w:rsid w:val="00970C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0C1F"/>
    <w:rPr>
      <w:sz w:val="18"/>
      <w:szCs w:val="18"/>
    </w:rPr>
  </w:style>
</w:styles>
</file>

<file path=word/webSettings.xml><?xml version="1.0" encoding="utf-8"?>
<w:webSettings xmlns:r="http://schemas.openxmlformats.org/officeDocument/2006/relationships" xmlns:w="http://schemas.openxmlformats.org/wordprocessingml/2006/main">
  <w:divs>
    <w:div w:id="13351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154</Words>
  <Characters>884</Characters>
  <Application>Microsoft Office Word</Application>
  <DocSecurity>0</DocSecurity>
  <Lines>7</Lines>
  <Paragraphs>2</Paragraphs>
  <ScaleCrop>false</ScaleCrop>
  <Company>China</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2014-04-09T08:38:00Z</dcterms:created>
  <dcterms:modified xsi:type="dcterms:W3CDTF">2014-04-11T01:01:00Z</dcterms:modified>
</cp:coreProperties>
</file>