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A6" w:rsidRDefault="00F603A6">
      <w:pPr>
        <w:rPr>
          <w:rFonts w:cs="Times New Roman"/>
        </w:rPr>
      </w:pPr>
    </w:p>
    <w:p w:rsidR="00F603A6" w:rsidRDefault="00E10EF1" w:rsidP="009824F7">
      <w:pPr>
        <w:jc w:val="center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>201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8年黑龙江大学法学院硕士研究生招录规则</w:t>
      </w:r>
    </w:p>
    <w:p w:rsidR="00F603A6" w:rsidRDefault="00F603A6">
      <w:pPr>
        <w:rPr>
          <w:rFonts w:ascii="仿宋_GB2312" w:eastAsia="仿宋_GB2312" w:hAnsi="仿宋_GB2312" w:cs="仿宋_GB2312"/>
          <w:sz w:val="28"/>
          <w:szCs w:val="28"/>
        </w:rPr>
      </w:pP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今年我院学术学位各专业研究生一志愿上线生源超过130%的，差额复试的比例为130%。</w:t>
      </w: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第一志愿报考我院，各专业有资格进入复试的最低分数为：民商法学318分；诉讼法学340分；经济法学345分；刑法学、法学理论、法律史、宪法学与行政法学、国际法学5个专业均为315分。</w:t>
      </w: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目前学术学位研究生只有法律史、国际法学2个专业有少数接收调剂的名额，其他6个学术学位专业暂不接收调剂名额（除非第一轮复试没有录满）。</w:t>
      </w: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第一志愿报考我院民商法学、诉讼法学、经济法学等没能进入原报考专业复试的同学，可以申请调剂到法律史、国际法学、法律硕士（法学）等专业，按成绩择优录取。</w:t>
      </w: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学术学位和法律硕士（法学）在接受校内调剂后，如有剩余名额，才会接收第一志愿没有报考黑龙江大学的考生调剂申请。</w:t>
      </w:r>
    </w:p>
    <w:p w:rsidR="00F603A6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申请调剂到我院的考生应符合黑龙江大学调剂基本条件。</w:t>
      </w:r>
    </w:p>
    <w:p w:rsidR="00F603A6" w:rsidRDefault="00E10EF1" w:rsidP="00391CC5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我院复试内容以《黑龙江大学2018年硕士研究生招生复试录取工作方案》（研招[2018]16号）为依据。笔试科目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</w:rPr>
        <w:t>见附件。</w:t>
      </w:r>
    </w:p>
    <w:p w:rsidR="00F603A6" w:rsidRDefault="00F603A6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p w:rsidR="00F603A6" w:rsidRDefault="00F603A6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p w:rsidR="00F603A6" w:rsidRDefault="00912C5C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Times New Roman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</w:t>
      </w:r>
      <w:r w:rsidR="00E10EF1">
        <w:rPr>
          <w:rFonts w:ascii="仿宋_GB2312" w:eastAsia="仿宋_GB2312" w:hAnsi="仿宋_GB2312" w:cs="仿宋_GB2312" w:hint="eastAsia"/>
          <w:sz w:val="28"/>
          <w:szCs w:val="28"/>
        </w:rPr>
        <w:t>黑龙江大学法学院</w:t>
      </w:r>
    </w:p>
    <w:p w:rsidR="00C55A09" w:rsidRDefault="00E10EF1" w:rsidP="00912C5C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              201</w:t>
      </w:r>
      <w:r>
        <w:rPr>
          <w:rFonts w:ascii="仿宋_GB2312" w:eastAsia="仿宋_GB2312" w:hAnsi="仿宋_GB2312" w:cs="仿宋_GB2312" w:hint="eastAsia"/>
          <w:sz w:val="28"/>
          <w:szCs w:val="28"/>
        </w:rPr>
        <w:t>8年</w:t>
      </w: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月22日</w:t>
      </w:r>
    </w:p>
    <w:p w:rsidR="00C55A09" w:rsidRPr="003F0491" w:rsidRDefault="00C55A09" w:rsidP="00C55A09">
      <w:pPr>
        <w:rPr>
          <w:rFonts w:ascii="黑体" w:eastAsia="黑体" w:hAnsi="黑体"/>
          <w:sz w:val="36"/>
          <w:szCs w:val="36"/>
        </w:rPr>
      </w:pPr>
      <w:r>
        <w:rPr>
          <w:rFonts w:ascii="仿宋_GB2312" w:eastAsia="仿宋_GB2312" w:hAnsi="仿宋_GB2312" w:cs="仿宋_GB2312"/>
          <w:sz w:val="28"/>
          <w:szCs w:val="28"/>
        </w:rPr>
        <w:br w:type="page"/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附件：</w:t>
      </w:r>
    </w:p>
    <w:p w:rsidR="00C55A09" w:rsidRPr="003F0491" w:rsidRDefault="00C55A09" w:rsidP="00C55A09">
      <w:pPr>
        <w:jc w:val="center"/>
        <w:rPr>
          <w:rFonts w:ascii="黑体" w:eastAsia="黑体" w:hAnsi="黑体"/>
          <w:sz w:val="36"/>
          <w:szCs w:val="36"/>
        </w:rPr>
      </w:pPr>
      <w:r w:rsidRPr="003F0491">
        <w:rPr>
          <w:rFonts w:ascii="黑体" w:eastAsia="黑体" w:hAnsi="黑体" w:hint="eastAsia"/>
          <w:sz w:val="36"/>
          <w:szCs w:val="36"/>
        </w:rPr>
        <w:t>2018年黑龙江大学研究生招生复试笔试科目</w:t>
      </w:r>
    </w:p>
    <w:p w:rsidR="00C55A09" w:rsidRDefault="00C55A09" w:rsidP="00C55A0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4"/>
        <w:gridCol w:w="3051"/>
      </w:tblGrid>
      <w:tr w:rsidR="00C55A09" w:rsidRPr="00B45F52" w:rsidTr="00456CC0">
        <w:trPr>
          <w:trHeight w:val="841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3F0491">
              <w:rPr>
                <w:rFonts w:ascii="黑体" w:eastAsia="黑体" w:hAnsi="黑体" w:hint="eastAsia"/>
                <w:bCs/>
                <w:sz w:val="28"/>
                <w:szCs w:val="28"/>
              </w:rPr>
              <w:t>专业代码、名称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F0491">
              <w:rPr>
                <w:rFonts w:ascii="黑体" w:eastAsia="黑体" w:hAnsi="黑体" w:hint="eastAsia"/>
                <w:sz w:val="28"/>
                <w:szCs w:val="28"/>
              </w:rPr>
              <w:t>复试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笔试</w:t>
            </w:r>
            <w:r w:rsidRPr="003F0491">
              <w:rPr>
                <w:rFonts w:ascii="黑体" w:eastAsia="黑体" w:hAnsi="黑体" w:hint="eastAsia"/>
                <w:sz w:val="28"/>
                <w:szCs w:val="28"/>
              </w:rPr>
              <w:t>科目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030101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法学理论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西方法律思想史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030102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法律史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中国法制史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030103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宪法学与行政法学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napToGrid w:val="0"/>
                <w:kern w:val="0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行政法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030104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刑法学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刑事诉讼法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030105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民商法学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民事诉讼法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030106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诉讼法学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napToGrid w:val="0"/>
                <w:kern w:val="0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民事诉讼法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030107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经济法学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napToGrid w:val="0"/>
                <w:kern w:val="0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经济法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030109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国际法学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napToGrid w:val="0"/>
                <w:kern w:val="0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国际经济法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rFonts w:eastAsia="幼圆"/>
                <w:bCs/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035101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法律硕士（非法学）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napToGrid w:val="0"/>
                <w:kern w:val="0"/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法律综合</w:t>
            </w:r>
          </w:p>
        </w:tc>
      </w:tr>
      <w:tr w:rsidR="00C55A09" w:rsidRPr="00B45F52" w:rsidTr="00456CC0">
        <w:trPr>
          <w:trHeight w:val="567"/>
          <w:jc w:val="center"/>
        </w:trPr>
        <w:tc>
          <w:tcPr>
            <w:tcW w:w="4574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rFonts w:eastAsia="幼圆"/>
                <w:bCs/>
                <w:sz w:val="28"/>
                <w:szCs w:val="28"/>
              </w:rPr>
            </w:pPr>
            <w:r w:rsidRPr="003F0491">
              <w:rPr>
                <w:rFonts w:eastAsia="幼圆" w:hint="eastAsia"/>
                <w:bCs/>
                <w:sz w:val="28"/>
                <w:szCs w:val="28"/>
              </w:rPr>
              <w:t>035102</w:t>
            </w:r>
            <w:r w:rsidRPr="003F0491">
              <w:rPr>
                <w:rFonts w:eastAsia="幼圆" w:hint="eastAsia"/>
                <w:bCs/>
                <w:sz w:val="28"/>
                <w:szCs w:val="28"/>
              </w:rPr>
              <w:t>法律硕士（法学）</w:t>
            </w:r>
          </w:p>
        </w:tc>
        <w:tc>
          <w:tcPr>
            <w:tcW w:w="3051" w:type="dxa"/>
            <w:vAlign w:val="center"/>
          </w:tcPr>
          <w:p w:rsidR="00C55A09" w:rsidRPr="003F0491" w:rsidRDefault="00C55A09" w:rsidP="00456CC0">
            <w:pPr>
              <w:adjustRightInd w:val="0"/>
              <w:snapToGrid w:val="0"/>
              <w:rPr>
                <w:sz w:val="28"/>
                <w:szCs w:val="28"/>
              </w:rPr>
            </w:pPr>
            <w:r w:rsidRPr="003F0491">
              <w:rPr>
                <w:rFonts w:hint="eastAsia"/>
                <w:sz w:val="28"/>
                <w:szCs w:val="28"/>
              </w:rPr>
              <w:t>法律综合</w:t>
            </w:r>
          </w:p>
        </w:tc>
      </w:tr>
    </w:tbl>
    <w:p w:rsidR="00C55A09" w:rsidRPr="003F0491" w:rsidRDefault="00C55A09" w:rsidP="00C55A09"/>
    <w:p w:rsidR="00F603A6" w:rsidRDefault="00F603A6" w:rsidP="00B165A7">
      <w:pPr>
        <w:adjustRightInd w:val="0"/>
        <w:snapToGrid w:val="0"/>
        <w:spacing w:beforeLines="50"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sectPr w:rsidR="00F603A6" w:rsidSect="00F60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74D" w:rsidRDefault="0045274D" w:rsidP="009824F7">
      <w:r>
        <w:separator/>
      </w:r>
    </w:p>
  </w:endnote>
  <w:endnote w:type="continuationSeparator" w:id="1">
    <w:p w:rsidR="0045274D" w:rsidRDefault="0045274D" w:rsidP="00982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74D" w:rsidRDefault="0045274D" w:rsidP="009824F7">
      <w:r>
        <w:separator/>
      </w:r>
    </w:p>
  </w:footnote>
  <w:footnote w:type="continuationSeparator" w:id="1">
    <w:p w:rsidR="0045274D" w:rsidRDefault="0045274D" w:rsidP="009824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32F7018"/>
    <w:rsid w:val="000D12BE"/>
    <w:rsid w:val="000E1CDF"/>
    <w:rsid w:val="00391CC5"/>
    <w:rsid w:val="0045274D"/>
    <w:rsid w:val="00604038"/>
    <w:rsid w:val="006615FD"/>
    <w:rsid w:val="007D775B"/>
    <w:rsid w:val="008F7187"/>
    <w:rsid w:val="00912C5C"/>
    <w:rsid w:val="009824F7"/>
    <w:rsid w:val="00B165A7"/>
    <w:rsid w:val="00C55A09"/>
    <w:rsid w:val="00D60608"/>
    <w:rsid w:val="00E10EF1"/>
    <w:rsid w:val="00E67E69"/>
    <w:rsid w:val="00EA072B"/>
    <w:rsid w:val="00F369FF"/>
    <w:rsid w:val="00F603A6"/>
    <w:rsid w:val="01F760E2"/>
    <w:rsid w:val="0B657D9F"/>
    <w:rsid w:val="0D505E51"/>
    <w:rsid w:val="1D43615B"/>
    <w:rsid w:val="21362857"/>
    <w:rsid w:val="457328BC"/>
    <w:rsid w:val="462D49E3"/>
    <w:rsid w:val="532F7018"/>
    <w:rsid w:val="681B4302"/>
    <w:rsid w:val="6A786A8A"/>
    <w:rsid w:val="79783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A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24F7"/>
    <w:rPr>
      <w:rFonts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24F7"/>
    <w:rPr>
      <w:rFonts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656</Characters>
  <Application>Microsoft Office Word</Application>
  <DocSecurity>0</DocSecurity>
  <Lines>5</Lines>
  <Paragraphs>1</Paragraphs>
  <ScaleCrop>false</ScaleCrop>
  <Company>MC SYSTEM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2017年黑龙江大学法学院硕士研究生招录规则</dc:title>
  <dc:creator>Administrator</dc:creator>
  <cp:lastModifiedBy>Admin</cp:lastModifiedBy>
  <cp:revision>6</cp:revision>
  <cp:lastPrinted>2018-03-22T12:32:00Z</cp:lastPrinted>
  <dcterms:created xsi:type="dcterms:W3CDTF">2017-03-18T02:05:00Z</dcterms:created>
  <dcterms:modified xsi:type="dcterms:W3CDTF">2018-03-22T12:32:00Z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