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00" w:lineRule="auto"/>
        <w:jc w:val="center"/>
        <w:rPr>
          <w:rFonts w:ascii="黑体" w:hAnsi="黑体" w:eastAsia="黑体" w:cs="宋体"/>
          <w:kern w:val="0"/>
          <w:sz w:val="30"/>
          <w:szCs w:val="30"/>
        </w:rPr>
      </w:pPr>
      <w:bookmarkStart w:id="4" w:name="_GoBack"/>
      <w:bookmarkEnd w:id="4"/>
      <w:r>
        <w:rPr>
          <w:rFonts w:hint="eastAsia" w:ascii="黑体" w:hAnsi="黑体" w:eastAsia="黑体" w:cs="宋体"/>
          <w:kern w:val="0"/>
          <w:sz w:val="30"/>
          <w:szCs w:val="30"/>
        </w:rPr>
        <w:t>黑龙江大学机电工程学院</w:t>
      </w:r>
    </w:p>
    <w:p>
      <w:pPr>
        <w:widowControl/>
        <w:adjustRightInd w:val="0"/>
        <w:snapToGrid w:val="0"/>
        <w:spacing w:line="300" w:lineRule="auto"/>
        <w:jc w:val="center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2018年全国硕士研究生招生复试工作细则</w:t>
      </w:r>
    </w:p>
    <w:p>
      <w:pPr>
        <w:widowControl/>
        <w:adjustRightInd w:val="0"/>
        <w:snapToGrid w:val="0"/>
        <w:spacing w:line="300" w:lineRule="auto"/>
        <w:rPr>
          <w:rFonts w:cs="宋体" w:asciiTheme="majorEastAsia" w:hAnsiTheme="majorEastAsia" w:eastAsiaTheme="majorEastAsia"/>
          <w:kern w:val="0"/>
          <w:sz w:val="28"/>
          <w:szCs w:val="28"/>
        </w:rPr>
      </w:pPr>
    </w:p>
    <w:p>
      <w:pPr>
        <w:widowControl/>
        <w:adjustRightInd w:val="0"/>
        <w:snapToGrid w:val="0"/>
        <w:spacing w:line="300" w:lineRule="auto"/>
        <w:ind w:firstLine="420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根据教育部《2018年全国硕士研究生招生工作管理规定》和《黑龙江大学2018年硕士研究生招生复试录取工作方案》的精神，结合2018年机电工程学院的具体实际情况，就本院2018年硕士研究生复试工作规定如下：</w:t>
      </w:r>
    </w:p>
    <w:p>
      <w:pPr>
        <w:widowControl/>
        <w:adjustRightInd w:val="0"/>
        <w:snapToGrid w:val="0"/>
        <w:spacing w:line="300" w:lineRule="auto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一、组织领导</w:t>
      </w:r>
    </w:p>
    <w:p>
      <w:pPr>
        <w:widowControl/>
        <w:adjustRightInd w:val="0"/>
        <w:snapToGrid w:val="0"/>
        <w:spacing w:line="300" w:lineRule="auto"/>
        <w:ind w:firstLine="420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成立机电工程学院2018年硕士研究生复试工作领导小组，全面负责复试工作的组织实施。</w:t>
      </w:r>
    </w:p>
    <w:p>
      <w:pPr>
        <w:widowControl/>
        <w:adjustRightInd w:val="0"/>
        <w:snapToGrid w:val="0"/>
        <w:spacing w:line="300" w:lineRule="auto"/>
        <w:ind w:firstLine="420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组长：宋义林</w:t>
      </w:r>
    </w:p>
    <w:p>
      <w:pPr>
        <w:widowControl/>
        <w:adjustRightInd w:val="0"/>
        <w:snapToGrid w:val="0"/>
        <w:spacing w:line="300" w:lineRule="auto"/>
        <w:ind w:firstLine="420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成员：毕永利、魏永庚、孙艳华、史丽萍、张彤</w:t>
      </w:r>
    </w:p>
    <w:p>
      <w:pPr>
        <w:widowControl/>
        <w:adjustRightInd w:val="0"/>
        <w:snapToGrid w:val="0"/>
        <w:spacing w:line="300" w:lineRule="auto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二、复试原则</w:t>
      </w:r>
    </w:p>
    <w:p>
      <w:pPr>
        <w:widowControl/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所有考生</w:t>
      </w:r>
      <w:r>
        <w:rPr>
          <w:rFonts w:hint="eastAsia" w:asciiTheme="majorEastAsia" w:hAnsiTheme="majorEastAsia" w:eastAsiaTheme="majorEastAsia"/>
          <w:sz w:val="24"/>
          <w:szCs w:val="24"/>
        </w:rPr>
        <w:t>应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符合《201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8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年全国硕士研究生招生考试考生进入复试的初试成绩基本要求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（学术学位类）</w:t>
      </w:r>
      <w:r>
        <w:rPr>
          <w:rFonts w:cs="宋体" w:asciiTheme="majorEastAsia" w:hAnsiTheme="majorEastAsia" w:eastAsiaTheme="majorEastAsia"/>
          <w:kern w:val="0"/>
          <w:sz w:val="24"/>
          <w:szCs w:val="24"/>
        </w:rPr>
        <w:t>》A类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，一志愿考生进行合格复试，初试成绩和复试成绩相加得出考生入学总成绩从高到低排序；调剂考生</w:t>
      </w:r>
      <w:r>
        <w:rPr>
          <w:rFonts w:hint="eastAsia" w:asciiTheme="majorEastAsia" w:hAnsiTheme="majorEastAsia" w:eastAsiaTheme="majorEastAsia"/>
          <w:sz w:val="24"/>
          <w:szCs w:val="24"/>
        </w:rPr>
        <w:t>按缺额生源的200%进行差额复试，按复试成绩从高到低排序。如未达到200%比例，我院会以同意参加复试考生的数量为准。</w:t>
      </w:r>
    </w:p>
    <w:p>
      <w:pPr>
        <w:widowControl/>
        <w:adjustRightInd w:val="0"/>
        <w:snapToGrid w:val="0"/>
        <w:spacing w:line="300" w:lineRule="auto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三、复试内容及分值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复试包括三项内容：专业素养考核、外国语听力及口语测试、思想政治素质和品德考核，复试总成绩300分。其中，专业考核成绩满分180分，外语听说能力测试部分满分90分，思想政治考核部分满分30分。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1、专业素养考核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第一部分 沟通能力部分，30分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考生对自己的自然情况、大学学习情况及学习成绩、特长与兴趣和身心健康情况作自述，并出具相关证明材料，复试老师进行简单提问，考生回答，重点考察考生的自然情况和表述能力。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准备2分钟，面试3分钟，共5分钟。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第二部分 逻辑思维部分，30分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出三道逻辑题，考生任选其二，考生给出合理结果，考察考生逻辑分析能力、知识面和思维反应速度，重点考察考生的分析过程和思路清晰与否。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准备5分钟，面试5分钟，共10分钟。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第三部分 专业知识部分，60分</w:t>
      </w:r>
    </w:p>
    <w:p>
      <w:pPr>
        <w:widowControl/>
        <w:adjustRightInd w:val="0"/>
        <w:snapToGrid w:val="0"/>
        <w:spacing w:line="300" w:lineRule="auto"/>
        <w:ind w:firstLine="420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学科基础知识出四道题，考生任选其二，专业知识出二道题，考生任选其一，重点考察考生对本学科理论知识的掌握程度。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准备7分钟，面试8分钟，共15分钟。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第四部分 工程实践部分，60分</w:t>
      </w:r>
    </w:p>
    <w:p>
      <w:pPr>
        <w:widowControl/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出二道具体工程应用问题，考生任选其一作答，重点考察考生运用所学知识解决实际问题的能力，考察考生的创新能力。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准备10分钟，面试10分钟，共20分钟。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2、外国语听力及口语测试</w:t>
      </w:r>
    </w:p>
    <w:p>
      <w:pPr>
        <w:widowControl/>
        <w:adjustRightInd w:val="0"/>
        <w:snapToGrid w:val="0"/>
        <w:spacing w:line="300" w:lineRule="auto"/>
        <w:ind w:firstLine="420"/>
        <w:rPr>
          <w:rFonts w:cs="宋体" w:asciiTheme="majorEastAsia" w:hAnsiTheme="majorEastAsia" w:eastAsiaTheme="majorEastAsia"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重点考察考生的外语应用能力，采取面试、对话、听力测试、文献阅读及翻译等形式进行考核。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3、思想政治素质及品德考核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主要考核考生本人的现实表现，内容包括考生的政治态度、思想表现、道德品质、遵纪守法、诚实守信等方面。在参考考生提交《政治思想品德考核》的基础上，由复试小组与考生面谈，根据考生实际情况给出考核结论，合格考生获得满分，不合格考生为零分。</w:t>
      </w:r>
    </w:p>
    <w:p>
      <w:pPr>
        <w:pStyle w:val="12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考生面试前集中到指定候考区等候，不得离开候考区；考生面试完成后，须立即离开考场，并不得返回候考区。</w:t>
      </w:r>
    </w:p>
    <w:p>
      <w:pPr>
        <w:pStyle w:val="12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考生不得携带手机等通信工具。如携带，则考生进入候考区后，需上交，直至完成面试后才可取回手机等通信工具。若发现考生在考区没有上交手机等通信工具，则按违纪处理，取消面试资格。</w:t>
      </w:r>
    </w:p>
    <w:p>
      <w:pPr>
        <w:pStyle w:val="12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凡复试总成绩低于180分或思想政治考核不合格者，即为复试不合格，不予录取。调剂考生按复试成绩从高到低排序。</w:t>
      </w:r>
    </w:p>
    <w:p>
      <w:pPr>
        <w:pStyle w:val="12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第一次调剂复试结束后，学院将根据实际情况适时公布是否继续进行调剂工作，调剂考生可关注相关网站。</w:t>
      </w:r>
    </w:p>
    <w:p>
      <w:pPr>
        <w:widowControl/>
        <w:adjustRightInd w:val="0"/>
        <w:snapToGrid w:val="0"/>
        <w:spacing w:line="300" w:lineRule="auto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四、复试报到及资格审查时间和地点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报到及资格审查时间</w:t>
      </w:r>
      <w:bookmarkStart w:id="0" w:name="OLE_LINK4"/>
      <w:bookmarkStart w:id="1" w:name="OLE_LINK5"/>
      <w:bookmarkStart w:id="2" w:name="OLE_LINK6"/>
      <w:r>
        <w:rPr>
          <w:rFonts w:asciiTheme="majorEastAsia" w:hAnsiTheme="majorEastAsia" w:eastAsiaTheme="majorEastAsia"/>
          <w:sz w:val="24"/>
          <w:szCs w:val="24"/>
        </w:rPr>
        <w:t>：</w:t>
      </w:r>
      <w:bookmarkEnd w:id="0"/>
      <w:bookmarkEnd w:id="1"/>
      <w:bookmarkEnd w:id="2"/>
      <w:bookmarkStart w:id="3" w:name="OLE_LINK1"/>
      <w:r>
        <w:rPr>
          <w:rFonts w:hint="eastAsia" w:asciiTheme="majorEastAsia" w:hAnsiTheme="majorEastAsia" w:eastAsiaTheme="majorEastAsia"/>
          <w:sz w:val="24"/>
          <w:szCs w:val="24"/>
        </w:rPr>
        <w:t>2018</w:t>
      </w:r>
      <w:r>
        <w:rPr>
          <w:rFonts w:asciiTheme="majorEastAsia" w:hAnsiTheme="majorEastAsia" w:eastAsiaTheme="majorEastAsia"/>
          <w:sz w:val="24"/>
          <w:szCs w:val="24"/>
        </w:rPr>
        <w:t>年</w:t>
      </w:r>
      <w:r>
        <w:rPr>
          <w:rFonts w:hint="eastAsia" w:asciiTheme="majorEastAsia" w:hAnsiTheme="majorEastAsia" w:eastAsiaTheme="majorEastAsia"/>
          <w:sz w:val="24"/>
          <w:szCs w:val="24"/>
        </w:rPr>
        <w:t>3</w:t>
      </w:r>
      <w:r>
        <w:rPr>
          <w:rFonts w:asciiTheme="majorEastAsia" w:hAnsiTheme="majorEastAsia" w:eastAsiaTheme="majorEastAsia"/>
          <w:sz w:val="24"/>
          <w:szCs w:val="24"/>
        </w:rPr>
        <w:t>月</w:t>
      </w:r>
      <w:r>
        <w:rPr>
          <w:rFonts w:hint="eastAsia" w:asciiTheme="majorEastAsia" w:hAnsiTheme="majorEastAsia" w:eastAsiaTheme="majorEastAsia"/>
          <w:sz w:val="24"/>
          <w:szCs w:val="24"/>
        </w:rPr>
        <w:t>28</w:t>
      </w:r>
      <w:r>
        <w:rPr>
          <w:rFonts w:asciiTheme="majorEastAsia" w:hAnsiTheme="majorEastAsia" w:eastAsiaTheme="majorEastAsia"/>
          <w:sz w:val="24"/>
          <w:szCs w:val="24"/>
        </w:rPr>
        <w:t>日</w:t>
      </w:r>
      <w:r>
        <w:rPr>
          <w:rFonts w:hint="eastAsia" w:asciiTheme="majorEastAsia" w:hAnsiTheme="majorEastAsia" w:eastAsiaTheme="majorEastAsia"/>
          <w:sz w:val="24"/>
          <w:szCs w:val="24"/>
        </w:rPr>
        <w:t>（周三）9:00</w:t>
      </w:r>
      <w:r>
        <w:rPr>
          <w:rFonts w:asciiTheme="majorEastAsia" w:hAnsiTheme="majorEastAsia" w:eastAsiaTheme="majorEastAsia"/>
          <w:sz w:val="24"/>
          <w:szCs w:val="24"/>
        </w:rPr>
        <w:t>-1</w:t>
      </w:r>
      <w:r>
        <w:rPr>
          <w:rFonts w:hint="eastAsia" w:asciiTheme="majorEastAsia" w:hAnsiTheme="majorEastAsia" w:eastAsiaTheme="majorEastAsia"/>
          <w:sz w:val="24"/>
          <w:szCs w:val="24"/>
        </w:rPr>
        <w:t>0</w:t>
      </w:r>
      <w:bookmarkEnd w:id="3"/>
      <w:r>
        <w:rPr>
          <w:rFonts w:hint="eastAsia" w:asciiTheme="majorEastAsia" w:hAnsiTheme="majorEastAsia" w:eastAsiaTheme="majorEastAsia"/>
          <w:sz w:val="24"/>
          <w:szCs w:val="24"/>
        </w:rPr>
        <w:t>:30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地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 </w:t>
      </w:r>
      <w:r>
        <w:rPr>
          <w:rFonts w:asciiTheme="majorEastAsia" w:hAnsiTheme="majorEastAsia" w:eastAsiaTheme="majorEastAsia"/>
          <w:sz w:val="24"/>
          <w:szCs w:val="24"/>
        </w:rPr>
        <w:t>点：</w:t>
      </w:r>
      <w:r>
        <w:rPr>
          <w:rFonts w:hint="eastAsia" w:asciiTheme="majorEastAsia" w:hAnsiTheme="majorEastAsia" w:eastAsiaTheme="majorEastAsia"/>
          <w:sz w:val="24"/>
          <w:szCs w:val="24"/>
        </w:rPr>
        <w:t>机电</w:t>
      </w:r>
      <w:r>
        <w:rPr>
          <w:rFonts w:asciiTheme="majorEastAsia" w:hAnsiTheme="majorEastAsia" w:eastAsiaTheme="majorEastAsia"/>
          <w:sz w:val="24"/>
          <w:szCs w:val="24"/>
        </w:rPr>
        <w:t>楼</w:t>
      </w:r>
      <w:r>
        <w:rPr>
          <w:rFonts w:hint="eastAsia" w:asciiTheme="majorEastAsia" w:hAnsiTheme="majorEastAsia" w:eastAsiaTheme="majorEastAsia"/>
          <w:sz w:val="24"/>
          <w:szCs w:val="24"/>
        </w:rPr>
        <w:t>A211办公室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联系人：</w:t>
      </w:r>
      <w:r>
        <w:rPr>
          <w:rFonts w:hint="eastAsia" w:asciiTheme="majorEastAsia" w:hAnsiTheme="majorEastAsia" w:eastAsiaTheme="majorEastAsia"/>
          <w:sz w:val="24"/>
          <w:szCs w:val="24"/>
        </w:rPr>
        <w:t>张彤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联系电话：0451-86653291，13936523917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资格审查在报到时进行。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</w:t>
      </w:r>
      <w:r>
        <w:rPr>
          <w:rFonts w:asciiTheme="majorEastAsia" w:hAnsiTheme="majorEastAsia" w:eastAsiaTheme="majorEastAsia"/>
          <w:sz w:val="24"/>
          <w:szCs w:val="24"/>
        </w:rPr>
        <w:t>月</w:t>
      </w:r>
      <w:r>
        <w:rPr>
          <w:rFonts w:hint="eastAsia" w:asciiTheme="majorEastAsia" w:hAnsiTheme="majorEastAsia" w:eastAsiaTheme="majorEastAsia"/>
          <w:sz w:val="24"/>
          <w:szCs w:val="24"/>
        </w:rPr>
        <w:t>28</w:t>
      </w:r>
      <w:r>
        <w:rPr>
          <w:rFonts w:asciiTheme="majorEastAsia" w:hAnsiTheme="majorEastAsia" w:eastAsiaTheme="majorEastAsia"/>
          <w:sz w:val="24"/>
          <w:szCs w:val="24"/>
        </w:rPr>
        <w:t>日</w:t>
      </w:r>
      <w:r>
        <w:rPr>
          <w:rFonts w:hint="eastAsia" w:asciiTheme="majorEastAsia" w:hAnsiTheme="majorEastAsia" w:eastAsiaTheme="majorEastAsia"/>
          <w:sz w:val="24"/>
          <w:szCs w:val="24"/>
        </w:rPr>
        <w:t>（周三）上午10:30召开考前相关事宜通报会，具体地点报到时另行通知。</w:t>
      </w:r>
    </w:p>
    <w:p>
      <w:pPr>
        <w:widowControl/>
        <w:adjustRightInd w:val="0"/>
        <w:snapToGrid w:val="0"/>
        <w:spacing w:line="300" w:lineRule="auto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五、</w:t>
      </w:r>
      <w:r>
        <w:rPr>
          <w:rFonts w:ascii="黑体" w:hAnsi="黑体" w:eastAsia="黑体" w:cs="宋体"/>
          <w:kern w:val="0"/>
          <w:sz w:val="24"/>
          <w:szCs w:val="24"/>
        </w:rPr>
        <w:t>复试时间</w:t>
      </w:r>
      <w:r>
        <w:rPr>
          <w:rFonts w:hint="eastAsia" w:ascii="黑体" w:hAnsi="黑体" w:eastAsia="黑体" w:cs="宋体"/>
          <w:kern w:val="0"/>
          <w:sz w:val="24"/>
          <w:szCs w:val="24"/>
        </w:rPr>
        <w:t>和地点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复试时间：2018年3</w:t>
      </w:r>
      <w:r>
        <w:rPr>
          <w:rFonts w:asciiTheme="majorEastAsia" w:hAnsiTheme="majorEastAsia" w:eastAsiaTheme="majorEastAsia"/>
          <w:sz w:val="24"/>
          <w:szCs w:val="24"/>
        </w:rPr>
        <w:t>月</w:t>
      </w:r>
      <w:r>
        <w:rPr>
          <w:rFonts w:hint="eastAsia" w:asciiTheme="majorEastAsia" w:hAnsiTheme="majorEastAsia" w:eastAsiaTheme="majorEastAsia"/>
          <w:sz w:val="24"/>
          <w:szCs w:val="24"/>
        </w:rPr>
        <w:t>28</w:t>
      </w:r>
      <w:r>
        <w:rPr>
          <w:rFonts w:asciiTheme="majorEastAsia" w:hAnsiTheme="majorEastAsia" w:eastAsiaTheme="majorEastAsia"/>
          <w:sz w:val="24"/>
          <w:szCs w:val="24"/>
        </w:rPr>
        <w:t>日</w:t>
      </w:r>
      <w:r>
        <w:rPr>
          <w:rFonts w:hint="eastAsia" w:asciiTheme="majorEastAsia" w:hAnsiTheme="majorEastAsia" w:eastAsiaTheme="majorEastAsia"/>
          <w:sz w:val="24"/>
          <w:szCs w:val="24"/>
        </w:rPr>
        <w:t>（周三）13:30</w:t>
      </w:r>
      <w:r>
        <w:rPr>
          <w:rFonts w:asciiTheme="majorEastAsia" w:hAnsiTheme="majorEastAsia" w:eastAsiaTheme="majorEastAsia"/>
          <w:sz w:val="24"/>
          <w:szCs w:val="24"/>
        </w:rPr>
        <w:t>--</w:t>
      </w:r>
      <w:r>
        <w:rPr>
          <w:rFonts w:hint="eastAsia" w:asciiTheme="majorEastAsia" w:hAnsiTheme="majorEastAsia" w:eastAsiaTheme="majorEastAsia"/>
          <w:sz w:val="24"/>
          <w:szCs w:val="24"/>
        </w:rPr>
        <w:t>18:30，考生提前15分钟入场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复试地点：机电校区，具体地点详见报到时的通知。</w:t>
      </w:r>
    </w:p>
    <w:p>
      <w:pPr>
        <w:widowControl/>
        <w:adjustRightInd w:val="0"/>
        <w:snapToGrid w:val="0"/>
        <w:spacing w:line="300" w:lineRule="auto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六、复试工作联系人及电话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联系人：</w:t>
      </w:r>
      <w:r>
        <w:rPr>
          <w:rFonts w:hint="eastAsia" w:asciiTheme="majorEastAsia" w:hAnsiTheme="majorEastAsia" w:eastAsiaTheme="majorEastAsia"/>
          <w:sz w:val="24"/>
          <w:szCs w:val="24"/>
        </w:rPr>
        <w:t>张彤</w:t>
      </w:r>
    </w:p>
    <w:p>
      <w:pPr>
        <w:adjustRightInd w:val="0"/>
        <w:snapToGrid w:val="0"/>
        <w:spacing w:line="300" w:lineRule="auto"/>
        <w:ind w:firstLine="42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联系电话：0451-86653291，13936523917</w:t>
      </w:r>
    </w:p>
    <w:p>
      <w:pPr>
        <w:widowControl/>
        <w:adjustRightInd w:val="0"/>
        <w:snapToGrid w:val="0"/>
        <w:spacing w:line="300" w:lineRule="auto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七、本细则未明确事宜遵照学校复试方案执行。</w:t>
      </w:r>
    </w:p>
    <w:p>
      <w:pPr>
        <w:widowControl/>
        <w:adjustRightInd w:val="0"/>
        <w:snapToGrid w:val="0"/>
        <w:spacing w:line="300" w:lineRule="auto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八、本细则由黑龙江大学机电工程学院负责解释。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</w:p>
    <w:p>
      <w:pPr>
        <w:adjustRightInd w:val="0"/>
        <w:snapToGrid w:val="0"/>
        <w:spacing w:line="300" w:lineRule="auto"/>
        <w:ind w:left="4140"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黑龙江大学机电工程学院</w:t>
      </w:r>
    </w:p>
    <w:p>
      <w:pPr>
        <w:adjustRightInd w:val="0"/>
        <w:snapToGrid w:val="0"/>
        <w:spacing w:line="300" w:lineRule="auto"/>
        <w:ind w:left="4560"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2018年3月22日</w:t>
      </w:r>
    </w:p>
    <w:sectPr>
      <w:pgSz w:w="11906" w:h="16838"/>
      <w:pgMar w:top="1134" w:right="1418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10168"/>
    <w:multiLevelType w:val="multilevel"/>
    <w:tmpl w:val="45F10168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14"/>
    <w:rsid w:val="000148C1"/>
    <w:rsid w:val="00027655"/>
    <w:rsid w:val="000319FE"/>
    <w:rsid w:val="0004474E"/>
    <w:rsid w:val="0005110B"/>
    <w:rsid w:val="00053CF1"/>
    <w:rsid w:val="00055AFA"/>
    <w:rsid w:val="00073AA6"/>
    <w:rsid w:val="0008435A"/>
    <w:rsid w:val="000E34BA"/>
    <w:rsid w:val="00104463"/>
    <w:rsid w:val="001056B0"/>
    <w:rsid w:val="001500C1"/>
    <w:rsid w:val="00180854"/>
    <w:rsid w:val="001B1182"/>
    <w:rsid w:val="001B2182"/>
    <w:rsid w:val="001B48CA"/>
    <w:rsid w:val="0021452A"/>
    <w:rsid w:val="0022527C"/>
    <w:rsid w:val="002608F4"/>
    <w:rsid w:val="002D1BB3"/>
    <w:rsid w:val="002D6A2B"/>
    <w:rsid w:val="002F1660"/>
    <w:rsid w:val="00313F69"/>
    <w:rsid w:val="00396F6F"/>
    <w:rsid w:val="003B7853"/>
    <w:rsid w:val="003E2C86"/>
    <w:rsid w:val="003E45D2"/>
    <w:rsid w:val="003F2801"/>
    <w:rsid w:val="004C5B59"/>
    <w:rsid w:val="00524EC7"/>
    <w:rsid w:val="005434DC"/>
    <w:rsid w:val="00543683"/>
    <w:rsid w:val="00576ADB"/>
    <w:rsid w:val="005A48A9"/>
    <w:rsid w:val="00607B3D"/>
    <w:rsid w:val="006230D3"/>
    <w:rsid w:val="00623F26"/>
    <w:rsid w:val="00663196"/>
    <w:rsid w:val="0067019A"/>
    <w:rsid w:val="00686AC5"/>
    <w:rsid w:val="00692FD3"/>
    <w:rsid w:val="00696B13"/>
    <w:rsid w:val="006C03FE"/>
    <w:rsid w:val="006C37FF"/>
    <w:rsid w:val="006C4274"/>
    <w:rsid w:val="006F77FC"/>
    <w:rsid w:val="007153AE"/>
    <w:rsid w:val="007171F4"/>
    <w:rsid w:val="00731FC0"/>
    <w:rsid w:val="00744883"/>
    <w:rsid w:val="007704BC"/>
    <w:rsid w:val="007A6E5C"/>
    <w:rsid w:val="007F6963"/>
    <w:rsid w:val="008446BA"/>
    <w:rsid w:val="00852BFB"/>
    <w:rsid w:val="00862A09"/>
    <w:rsid w:val="00886B9F"/>
    <w:rsid w:val="008A6A30"/>
    <w:rsid w:val="008B0DF1"/>
    <w:rsid w:val="008B1162"/>
    <w:rsid w:val="008B2E19"/>
    <w:rsid w:val="00917984"/>
    <w:rsid w:val="00922BFE"/>
    <w:rsid w:val="009237CD"/>
    <w:rsid w:val="00925396"/>
    <w:rsid w:val="009379CF"/>
    <w:rsid w:val="00942C18"/>
    <w:rsid w:val="00955A76"/>
    <w:rsid w:val="00970E45"/>
    <w:rsid w:val="009740A9"/>
    <w:rsid w:val="009A785B"/>
    <w:rsid w:val="009B031E"/>
    <w:rsid w:val="009C391F"/>
    <w:rsid w:val="009E60FB"/>
    <w:rsid w:val="00A0470A"/>
    <w:rsid w:val="00A13A08"/>
    <w:rsid w:val="00A42938"/>
    <w:rsid w:val="00AB6740"/>
    <w:rsid w:val="00AD7FC8"/>
    <w:rsid w:val="00B207DD"/>
    <w:rsid w:val="00B66114"/>
    <w:rsid w:val="00B867EF"/>
    <w:rsid w:val="00B93581"/>
    <w:rsid w:val="00B97C7F"/>
    <w:rsid w:val="00BB14C0"/>
    <w:rsid w:val="00BB15D9"/>
    <w:rsid w:val="00BB7454"/>
    <w:rsid w:val="00BB7483"/>
    <w:rsid w:val="00BC1F88"/>
    <w:rsid w:val="00C4145C"/>
    <w:rsid w:val="00C546FD"/>
    <w:rsid w:val="00C70AC5"/>
    <w:rsid w:val="00C95AC2"/>
    <w:rsid w:val="00CC3620"/>
    <w:rsid w:val="00CD2B0D"/>
    <w:rsid w:val="00CE7E53"/>
    <w:rsid w:val="00D268BB"/>
    <w:rsid w:val="00D40FF0"/>
    <w:rsid w:val="00DD41D8"/>
    <w:rsid w:val="00DE0765"/>
    <w:rsid w:val="00E02C70"/>
    <w:rsid w:val="00E43C9C"/>
    <w:rsid w:val="00E54525"/>
    <w:rsid w:val="00E640E3"/>
    <w:rsid w:val="00EB0795"/>
    <w:rsid w:val="00ED2EFA"/>
    <w:rsid w:val="00F260C6"/>
    <w:rsid w:val="00F35DC6"/>
    <w:rsid w:val="00F977B2"/>
    <w:rsid w:val="00F977D6"/>
    <w:rsid w:val="00F97CDA"/>
    <w:rsid w:val="075332D1"/>
    <w:rsid w:val="53FA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ind w:left="1260"/>
    </w:pPr>
    <w:rPr>
      <w:rFonts w:ascii="Times New Roman" w:hAnsi="Times New Roman" w:eastAsia="宋体" w:cs="Times New Roman"/>
      <w:sz w:val="28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正文文本缩进 Char"/>
    <w:basedOn w:val="7"/>
    <w:link w:val="2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3</Pages>
  <Words>248</Words>
  <Characters>1419</Characters>
  <Lines>11</Lines>
  <Paragraphs>3</Paragraphs>
  <ScaleCrop>false</ScaleCrop>
  <LinksUpToDate>false</LinksUpToDate>
  <CharactersWithSpaces>1664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2018-03-07T06:28:00Z</dcterms:created>
  <dc:creator>heida</dc:creator>
  <cp:lastModifiedBy>Administrator</cp:lastModifiedBy>
  <cp:lastPrinted>2018-03-27T06:44:00Z</cp:lastPrinted>
  <dcterms:modified xsi:type="dcterms:W3CDTF">2018-03-27T08:56:25Z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