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037B" w:rsidRDefault="0015037B" w:rsidP="0015037B">
      <w:pPr>
        <w:widowControl/>
        <w:spacing w:before="100" w:beforeAutospacing="1" w:after="100" w:afterAutospacing="1" w:line="480" w:lineRule="exact"/>
        <w:jc w:val="center"/>
        <w:rPr>
          <w:rFonts w:ascii="华文中宋" w:eastAsia="华文中宋" w:hAnsi="华文中宋" w:cs="宋体"/>
          <w:kern w:val="0"/>
          <w:sz w:val="44"/>
          <w:szCs w:val="44"/>
        </w:rPr>
      </w:pPr>
      <w:r>
        <w:rPr>
          <w:rFonts w:ascii="华文中宋" w:eastAsia="华文中宋" w:hAnsi="华文中宋" w:cs="宋体" w:hint="eastAsia"/>
          <w:b/>
          <w:bCs/>
          <w:kern w:val="0"/>
          <w:sz w:val="36"/>
          <w:szCs w:val="36"/>
        </w:rPr>
        <w:t>黑龙江大学 2014高校毕业生春季供需见面洽谈会回执</w:t>
      </w:r>
    </w:p>
    <w:p w:rsidR="0015037B" w:rsidRDefault="0015037B" w:rsidP="0015037B">
      <w:pPr>
        <w:jc w:val="center"/>
        <w:rPr>
          <w:rFonts w:ascii="宋体" w:eastAsia="宋体" w:hAnsi="宋体" w:cs="Times New Roman"/>
          <w:b/>
          <w:sz w:val="24"/>
          <w:szCs w:val="24"/>
        </w:rPr>
      </w:pPr>
    </w:p>
    <w:tbl>
      <w:tblPr>
        <w:tblW w:w="5000" w:type="pct"/>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0B7"/>
      </w:tblPr>
      <w:tblGrid>
        <w:gridCol w:w="1999"/>
        <w:gridCol w:w="1129"/>
        <w:gridCol w:w="847"/>
        <w:gridCol w:w="494"/>
        <w:gridCol w:w="1369"/>
        <w:gridCol w:w="1203"/>
        <w:gridCol w:w="1481"/>
      </w:tblGrid>
      <w:tr w:rsidR="0015037B" w:rsidTr="00707E6B">
        <w:trPr>
          <w:trHeight w:val="510"/>
          <w:jc w:val="center"/>
        </w:trPr>
        <w:tc>
          <w:tcPr>
            <w:tcW w:w="1173" w:type="pct"/>
            <w:tcBorders>
              <w:top w:val="double" w:sz="6" w:space="0" w:color="000000"/>
              <w:left w:val="double" w:sz="6" w:space="0" w:color="000000"/>
              <w:bottom w:val="single" w:sz="6" w:space="0" w:color="000000"/>
              <w:right w:val="single" w:sz="6" w:space="0" w:color="000000"/>
            </w:tcBorders>
            <w:vAlign w:val="center"/>
            <w:hideMark/>
          </w:tcPr>
          <w:p w:rsidR="0015037B" w:rsidRDefault="0015037B">
            <w:pPr>
              <w:spacing w:before="120"/>
              <w:rPr>
                <w:rFonts w:ascii="仿宋_GB2312" w:eastAsia="仿宋_GB2312" w:hAnsi="宋体"/>
                <w:caps/>
                <w:sz w:val="22"/>
                <w:szCs w:val="24"/>
              </w:rPr>
            </w:pPr>
            <w:r>
              <w:rPr>
                <w:rFonts w:ascii="仿宋_GB2312" w:eastAsia="仿宋_GB2312" w:hAnsi="宋体" w:hint="eastAsia"/>
                <w:caps/>
                <w:sz w:val="22"/>
              </w:rPr>
              <w:t>单位名称（盖章）</w:t>
            </w:r>
          </w:p>
        </w:tc>
        <w:tc>
          <w:tcPr>
            <w:tcW w:w="1159" w:type="pct"/>
            <w:gridSpan w:val="2"/>
            <w:tcBorders>
              <w:top w:val="double" w:sz="6" w:space="0" w:color="000000"/>
              <w:left w:val="single" w:sz="6" w:space="0" w:color="000000"/>
              <w:bottom w:val="single" w:sz="6" w:space="0" w:color="000000"/>
              <w:right w:val="single" w:sz="4" w:space="0" w:color="auto"/>
            </w:tcBorders>
            <w:vAlign w:val="center"/>
            <w:hideMark/>
          </w:tcPr>
          <w:p w:rsidR="0015037B" w:rsidRDefault="0015037B">
            <w:pPr>
              <w:spacing w:before="120"/>
              <w:rPr>
                <w:rFonts w:ascii="仿宋_GB2312" w:eastAsia="仿宋_GB2312" w:hAnsi="宋体"/>
                <w:caps/>
                <w:sz w:val="20"/>
                <w:szCs w:val="20"/>
              </w:rPr>
            </w:pPr>
            <w:r>
              <w:rPr>
                <w:rFonts w:ascii="仿宋_GB2312" w:eastAsia="仿宋_GB2312" w:hAnsi="宋体" w:hint="eastAsia"/>
                <w:caps/>
                <w:sz w:val="20"/>
                <w:szCs w:val="20"/>
              </w:rPr>
              <w:t>赤峰达璞瑞科技有限公司</w:t>
            </w:r>
          </w:p>
        </w:tc>
        <w:tc>
          <w:tcPr>
            <w:tcW w:w="1092" w:type="pct"/>
            <w:gridSpan w:val="2"/>
            <w:tcBorders>
              <w:top w:val="double" w:sz="6" w:space="0" w:color="000000"/>
              <w:left w:val="single" w:sz="4" w:space="0" w:color="auto"/>
              <w:bottom w:val="single" w:sz="6" w:space="0" w:color="000000"/>
              <w:right w:val="single" w:sz="4" w:space="0" w:color="auto"/>
            </w:tcBorders>
            <w:vAlign w:val="center"/>
            <w:hideMark/>
          </w:tcPr>
          <w:p w:rsidR="0015037B" w:rsidRDefault="0015037B">
            <w:pPr>
              <w:spacing w:before="120"/>
              <w:rPr>
                <w:rFonts w:ascii="仿宋_GB2312" w:eastAsia="仿宋_GB2312" w:hAnsi="宋体"/>
                <w:caps/>
                <w:sz w:val="22"/>
                <w:szCs w:val="24"/>
              </w:rPr>
            </w:pPr>
            <w:r>
              <w:rPr>
                <w:rFonts w:ascii="仿宋_GB2312" w:eastAsia="仿宋_GB2312" w:hAnsi="宋体" w:hint="eastAsia"/>
                <w:caps/>
                <w:sz w:val="22"/>
              </w:rPr>
              <w:t>单位性质</w:t>
            </w:r>
          </w:p>
        </w:tc>
        <w:tc>
          <w:tcPr>
            <w:tcW w:w="1575" w:type="pct"/>
            <w:gridSpan w:val="2"/>
            <w:tcBorders>
              <w:top w:val="double" w:sz="6" w:space="0" w:color="000000"/>
              <w:left w:val="single" w:sz="4" w:space="0" w:color="auto"/>
              <w:bottom w:val="single" w:sz="6" w:space="0" w:color="000000"/>
              <w:right w:val="double" w:sz="6" w:space="0" w:color="000000"/>
            </w:tcBorders>
            <w:vAlign w:val="center"/>
            <w:hideMark/>
          </w:tcPr>
          <w:p w:rsidR="0015037B" w:rsidRDefault="0015037B">
            <w:pPr>
              <w:spacing w:before="120"/>
              <w:jc w:val="center"/>
              <w:rPr>
                <w:rFonts w:ascii="仿宋_GB2312" w:eastAsia="仿宋_GB2312" w:hAnsi="宋体"/>
                <w:caps/>
                <w:sz w:val="22"/>
                <w:szCs w:val="24"/>
              </w:rPr>
            </w:pPr>
            <w:r>
              <w:rPr>
                <w:rFonts w:ascii="仿宋_GB2312" w:eastAsia="仿宋_GB2312" w:hAnsi="宋体" w:hint="eastAsia"/>
                <w:caps/>
                <w:sz w:val="22"/>
              </w:rPr>
              <w:t>民营</w:t>
            </w:r>
          </w:p>
        </w:tc>
      </w:tr>
      <w:tr w:rsidR="0015037B" w:rsidTr="00707E6B">
        <w:trPr>
          <w:trHeight w:val="510"/>
          <w:jc w:val="center"/>
        </w:trPr>
        <w:tc>
          <w:tcPr>
            <w:tcW w:w="1173" w:type="pct"/>
            <w:tcBorders>
              <w:top w:val="single" w:sz="6" w:space="0" w:color="000000"/>
              <w:left w:val="double" w:sz="6" w:space="0" w:color="000000"/>
              <w:bottom w:val="single" w:sz="6" w:space="0" w:color="000000"/>
              <w:right w:val="single" w:sz="6" w:space="0" w:color="000000"/>
            </w:tcBorders>
            <w:vAlign w:val="center"/>
            <w:hideMark/>
          </w:tcPr>
          <w:p w:rsidR="0015037B" w:rsidRDefault="0015037B">
            <w:pPr>
              <w:spacing w:before="120"/>
              <w:rPr>
                <w:rFonts w:ascii="仿宋_GB2312" w:eastAsia="仿宋_GB2312" w:hAnsi="宋体"/>
                <w:caps/>
                <w:sz w:val="22"/>
                <w:szCs w:val="24"/>
              </w:rPr>
            </w:pPr>
            <w:r>
              <w:rPr>
                <w:rFonts w:ascii="仿宋_GB2312" w:eastAsia="仿宋_GB2312" w:hAnsi="宋体" w:hint="eastAsia"/>
                <w:caps/>
                <w:sz w:val="22"/>
              </w:rPr>
              <w:t>联系人姓名</w:t>
            </w:r>
          </w:p>
        </w:tc>
        <w:tc>
          <w:tcPr>
            <w:tcW w:w="1159" w:type="pct"/>
            <w:gridSpan w:val="2"/>
            <w:tcBorders>
              <w:top w:val="single" w:sz="6" w:space="0" w:color="000000"/>
              <w:left w:val="single" w:sz="6" w:space="0" w:color="000000"/>
              <w:bottom w:val="single" w:sz="4" w:space="0" w:color="auto"/>
              <w:right w:val="single" w:sz="4" w:space="0" w:color="auto"/>
            </w:tcBorders>
            <w:vAlign w:val="center"/>
            <w:hideMark/>
          </w:tcPr>
          <w:p w:rsidR="0015037B" w:rsidRDefault="0015037B">
            <w:pPr>
              <w:spacing w:before="120"/>
              <w:rPr>
                <w:rFonts w:ascii="仿宋_GB2312" w:eastAsia="仿宋_GB2312" w:hAnsi="宋体"/>
                <w:sz w:val="22"/>
                <w:szCs w:val="24"/>
              </w:rPr>
            </w:pPr>
            <w:r>
              <w:rPr>
                <w:rFonts w:ascii="仿宋_GB2312" w:eastAsia="仿宋_GB2312" w:hAnsi="宋体" w:hint="eastAsia"/>
                <w:sz w:val="22"/>
              </w:rPr>
              <w:t>原立涛</w:t>
            </w:r>
          </w:p>
        </w:tc>
        <w:tc>
          <w:tcPr>
            <w:tcW w:w="1092" w:type="pct"/>
            <w:gridSpan w:val="2"/>
            <w:tcBorders>
              <w:top w:val="single" w:sz="6" w:space="0" w:color="000000"/>
              <w:left w:val="single" w:sz="4" w:space="0" w:color="auto"/>
              <w:bottom w:val="single" w:sz="4" w:space="0" w:color="auto"/>
              <w:right w:val="single" w:sz="6" w:space="0" w:color="000000"/>
            </w:tcBorders>
            <w:vAlign w:val="center"/>
            <w:hideMark/>
          </w:tcPr>
          <w:p w:rsidR="0015037B" w:rsidRDefault="0015037B">
            <w:pPr>
              <w:spacing w:before="120"/>
              <w:rPr>
                <w:rFonts w:ascii="仿宋_GB2312" w:eastAsia="仿宋_GB2312" w:hAnsi="宋体"/>
                <w:sz w:val="22"/>
                <w:szCs w:val="24"/>
              </w:rPr>
            </w:pPr>
            <w:r>
              <w:rPr>
                <w:rFonts w:ascii="仿宋_GB2312" w:eastAsia="仿宋_GB2312" w:hAnsi="宋体" w:hint="eastAsia"/>
                <w:sz w:val="22"/>
              </w:rPr>
              <w:t>办公电话</w:t>
            </w:r>
          </w:p>
        </w:tc>
        <w:tc>
          <w:tcPr>
            <w:tcW w:w="1575" w:type="pct"/>
            <w:gridSpan w:val="2"/>
            <w:tcBorders>
              <w:top w:val="single" w:sz="6" w:space="0" w:color="000000"/>
              <w:left w:val="single" w:sz="6" w:space="0" w:color="000000"/>
              <w:bottom w:val="single" w:sz="6" w:space="0" w:color="000000"/>
              <w:right w:val="double" w:sz="6" w:space="0" w:color="000000"/>
            </w:tcBorders>
            <w:vAlign w:val="center"/>
            <w:hideMark/>
          </w:tcPr>
          <w:p w:rsidR="0015037B" w:rsidRDefault="0015037B">
            <w:pPr>
              <w:spacing w:before="120"/>
              <w:rPr>
                <w:rFonts w:ascii="仿宋_GB2312" w:eastAsia="仿宋_GB2312" w:hAnsi="宋体"/>
                <w:sz w:val="22"/>
                <w:szCs w:val="24"/>
              </w:rPr>
            </w:pPr>
            <w:r>
              <w:rPr>
                <w:rFonts w:ascii="仿宋_GB2312" w:eastAsia="仿宋_GB2312" w:hAnsi="宋体" w:hint="eastAsia"/>
                <w:sz w:val="22"/>
              </w:rPr>
              <w:t>0451-83026388</w:t>
            </w:r>
          </w:p>
        </w:tc>
      </w:tr>
      <w:tr w:rsidR="0015037B" w:rsidTr="00707E6B">
        <w:trPr>
          <w:trHeight w:val="510"/>
          <w:jc w:val="center"/>
        </w:trPr>
        <w:tc>
          <w:tcPr>
            <w:tcW w:w="1173" w:type="pct"/>
            <w:tcBorders>
              <w:top w:val="single" w:sz="6" w:space="0" w:color="000000"/>
              <w:left w:val="double" w:sz="4" w:space="0" w:color="auto"/>
              <w:bottom w:val="single" w:sz="6" w:space="0" w:color="000000"/>
              <w:right w:val="single" w:sz="6" w:space="0" w:color="000000"/>
            </w:tcBorders>
            <w:vAlign w:val="center"/>
            <w:hideMark/>
          </w:tcPr>
          <w:p w:rsidR="0015037B" w:rsidRDefault="0015037B">
            <w:pPr>
              <w:spacing w:before="120"/>
              <w:rPr>
                <w:rFonts w:ascii="仿宋_GB2312" w:eastAsia="仿宋_GB2312" w:hAnsi="宋体"/>
                <w:sz w:val="22"/>
                <w:szCs w:val="24"/>
              </w:rPr>
            </w:pPr>
            <w:r>
              <w:rPr>
                <w:rFonts w:ascii="仿宋_GB2312" w:eastAsia="仿宋_GB2312" w:hAnsi="宋体" w:hint="eastAsia"/>
                <w:sz w:val="22"/>
              </w:rPr>
              <w:t>电子邮箱</w:t>
            </w:r>
          </w:p>
        </w:tc>
        <w:tc>
          <w:tcPr>
            <w:tcW w:w="1159" w:type="pct"/>
            <w:gridSpan w:val="2"/>
            <w:tcBorders>
              <w:top w:val="single" w:sz="4" w:space="0" w:color="auto"/>
              <w:left w:val="single" w:sz="6" w:space="0" w:color="000000"/>
              <w:bottom w:val="single" w:sz="6" w:space="0" w:color="000000"/>
              <w:right w:val="single" w:sz="4" w:space="0" w:color="auto"/>
            </w:tcBorders>
            <w:vAlign w:val="center"/>
            <w:hideMark/>
          </w:tcPr>
          <w:p w:rsidR="0015037B" w:rsidRDefault="0015037B">
            <w:pPr>
              <w:spacing w:before="120"/>
              <w:rPr>
                <w:rFonts w:ascii="仿宋_GB2312" w:eastAsia="仿宋_GB2312" w:hAnsi="宋体"/>
                <w:sz w:val="22"/>
                <w:szCs w:val="24"/>
              </w:rPr>
            </w:pPr>
            <w:r>
              <w:rPr>
                <w:rFonts w:ascii="仿宋_GB2312" w:eastAsia="仿宋_GB2312" w:hAnsi="宋体" w:hint="eastAsia"/>
                <w:sz w:val="22"/>
              </w:rPr>
              <w:t>550268472@qq.com</w:t>
            </w:r>
          </w:p>
        </w:tc>
        <w:tc>
          <w:tcPr>
            <w:tcW w:w="1092" w:type="pct"/>
            <w:gridSpan w:val="2"/>
            <w:tcBorders>
              <w:top w:val="single" w:sz="4" w:space="0" w:color="auto"/>
              <w:left w:val="single" w:sz="4" w:space="0" w:color="auto"/>
              <w:bottom w:val="single" w:sz="6" w:space="0" w:color="000000"/>
              <w:right w:val="single" w:sz="6" w:space="0" w:color="000000"/>
            </w:tcBorders>
            <w:vAlign w:val="center"/>
            <w:hideMark/>
          </w:tcPr>
          <w:p w:rsidR="0015037B" w:rsidRDefault="0015037B">
            <w:pPr>
              <w:spacing w:before="120"/>
              <w:rPr>
                <w:rFonts w:ascii="仿宋_GB2312" w:eastAsia="仿宋_GB2312" w:hAnsi="宋体"/>
                <w:sz w:val="22"/>
                <w:szCs w:val="24"/>
              </w:rPr>
            </w:pPr>
            <w:r>
              <w:rPr>
                <w:rFonts w:ascii="仿宋_GB2312" w:eastAsia="仿宋_GB2312" w:hAnsi="宋体" w:hint="eastAsia"/>
                <w:sz w:val="22"/>
              </w:rPr>
              <w:t>网 址</w:t>
            </w:r>
          </w:p>
        </w:tc>
        <w:tc>
          <w:tcPr>
            <w:tcW w:w="1575" w:type="pct"/>
            <w:gridSpan w:val="2"/>
            <w:tcBorders>
              <w:top w:val="single" w:sz="6" w:space="0" w:color="000000"/>
              <w:left w:val="single" w:sz="6" w:space="0" w:color="000000"/>
              <w:bottom w:val="single" w:sz="6" w:space="0" w:color="000000"/>
              <w:right w:val="double" w:sz="6" w:space="0" w:color="000000"/>
            </w:tcBorders>
            <w:vAlign w:val="center"/>
            <w:hideMark/>
          </w:tcPr>
          <w:p w:rsidR="0015037B" w:rsidRDefault="0015037B">
            <w:pPr>
              <w:spacing w:before="120"/>
              <w:rPr>
                <w:rFonts w:ascii="仿宋_GB2312" w:eastAsia="仿宋_GB2312" w:hAnsi="宋体"/>
                <w:sz w:val="22"/>
                <w:szCs w:val="24"/>
              </w:rPr>
            </w:pPr>
            <w:r>
              <w:rPr>
                <w:rFonts w:ascii="仿宋_GB2312" w:eastAsia="仿宋_GB2312" w:hAnsi="宋体" w:hint="eastAsia"/>
                <w:sz w:val="22"/>
              </w:rPr>
              <w:t>http：//cfdprlord.com</w:t>
            </w:r>
          </w:p>
        </w:tc>
      </w:tr>
      <w:tr w:rsidR="0015037B" w:rsidTr="00707E6B">
        <w:trPr>
          <w:trHeight w:val="510"/>
          <w:jc w:val="center"/>
        </w:trPr>
        <w:tc>
          <w:tcPr>
            <w:tcW w:w="1173" w:type="pct"/>
            <w:tcBorders>
              <w:top w:val="single" w:sz="6" w:space="0" w:color="000000"/>
              <w:left w:val="double" w:sz="4" w:space="0" w:color="auto"/>
              <w:bottom w:val="single" w:sz="6" w:space="0" w:color="000000"/>
              <w:right w:val="single" w:sz="6" w:space="0" w:color="000000"/>
            </w:tcBorders>
            <w:vAlign w:val="center"/>
            <w:hideMark/>
          </w:tcPr>
          <w:p w:rsidR="0015037B" w:rsidRDefault="0015037B">
            <w:pPr>
              <w:spacing w:before="120"/>
              <w:rPr>
                <w:rFonts w:ascii="仿宋_GB2312" w:eastAsia="仿宋_GB2312" w:hAnsi="宋体"/>
                <w:sz w:val="22"/>
                <w:szCs w:val="24"/>
              </w:rPr>
            </w:pPr>
            <w:r>
              <w:rPr>
                <w:rFonts w:ascii="仿宋_GB2312" w:eastAsia="仿宋_GB2312" w:hAnsi="宋体" w:hint="eastAsia"/>
                <w:sz w:val="22"/>
              </w:rPr>
              <w:t>通讯地址</w:t>
            </w:r>
          </w:p>
        </w:tc>
        <w:tc>
          <w:tcPr>
            <w:tcW w:w="2252" w:type="pct"/>
            <w:gridSpan w:val="4"/>
            <w:tcBorders>
              <w:top w:val="single" w:sz="6" w:space="0" w:color="000000"/>
              <w:left w:val="single" w:sz="6" w:space="0" w:color="000000"/>
              <w:bottom w:val="single" w:sz="6" w:space="0" w:color="000000"/>
              <w:right w:val="single" w:sz="6" w:space="0" w:color="000000"/>
            </w:tcBorders>
            <w:vAlign w:val="center"/>
            <w:hideMark/>
          </w:tcPr>
          <w:p w:rsidR="0015037B" w:rsidRDefault="0015037B">
            <w:pPr>
              <w:spacing w:before="120"/>
              <w:rPr>
                <w:rFonts w:ascii="仿宋_GB2312" w:eastAsia="仿宋_GB2312" w:hAnsi="宋体"/>
                <w:sz w:val="22"/>
                <w:szCs w:val="24"/>
              </w:rPr>
            </w:pPr>
            <w:r>
              <w:rPr>
                <w:rFonts w:ascii="仿宋_GB2312" w:eastAsia="仿宋_GB2312" w:hAnsi="宋体" w:hint="eastAsia"/>
                <w:sz w:val="22"/>
              </w:rPr>
              <w:t>哈尔滨市南岗区35-3号</w:t>
            </w:r>
          </w:p>
        </w:tc>
        <w:tc>
          <w:tcPr>
            <w:tcW w:w="706" w:type="pct"/>
            <w:tcBorders>
              <w:top w:val="single" w:sz="6" w:space="0" w:color="000000"/>
              <w:left w:val="single" w:sz="6" w:space="0" w:color="000000"/>
              <w:bottom w:val="single" w:sz="6" w:space="0" w:color="000000"/>
              <w:right w:val="single" w:sz="6" w:space="0" w:color="000000"/>
            </w:tcBorders>
            <w:vAlign w:val="center"/>
            <w:hideMark/>
          </w:tcPr>
          <w:p w:rsidR="0015037B" w:rsidRDefault="0015037B">
            <w:pPr>
              <w:spacing w:before="120"/>
              <w:rPr>
                <w:rFonts w:ascii="仿宋_GB2312" w:eastAsia="仿宋_GB2312" w:hAnsi="宋体"/>
                <w:sz w:val="22"/>
                <w:szCs w:val="24"/>
              </w:rPr>
            </w:pPr>
            <w:r>
              <w:rPr>
                <w:rFonts w:ascii="仿宋_GB2312" w:eastAsia="仿宋_GB2312" w:hAnsi="宋体" w:hint="eastAsia"/>
                <w:sz w:val="22"/>
              </w:rPr>
              <w:t>邮政编码</w:t>
            </w:r>
          </w:p>
        </w:tc>
        <w:tc>
          <w:tcPr>
            <w:tcW w:w="870" w:type="pct"/>
            <w:tcBorders>
              <w:top w:val="single" w:sz="6" w:space="0" w:color="000000"/>
              <w:left w:val="single" w:sz="6" w:space="0" w:color="000000"/>
              <w:bottom w:val="single" w:sz="6" w:space="0" w:color="000000"/>
              <w:right w:val="double" w:sz="6" w:space="0" w:color="000000"/>
            </w:tcBorders>
            <w:vAlign w:val="center"/>
          </w:tcPr>
          <w:p w:rsidR="0015037B" w:rsidRDefault="0015037B">
            <w:pPr>
              <w:spacing w:before="120"/>
              <w:rPr>
                <w:rFonts w:ascii="仿宋_GB2312" w:eastAsia="仿宋_GB2312" w:hAnsi="宋体"/>
                <w:sz w:val="22"/>
                <w:szCs w:val="24"/>
              </w:rPr>
            </w:pPr>
          </w:p>
        </w:tc>
      </w:tr>
      <w:tr w:rsidR="0015037B" w:rsidTr="0015037B">
        <w:trPr>
          <w:cantSplit/>
          <w:trHeight w:val="4510"/>
          <w:jc w:val="center"/>
        </w:trPr>
        <w:tc>
          <w:tcPr>
            <w:tcW w:w="5000" w:type="pct"/>
            <w:gridSpan w:val="7"/>
            <w:tcBorders>
              <w:top w:val="single" w:sz="4" w:space="0" w:color="auto"/>
              <w:left w:val="double" w:sz="4" w:space="0" w:color="auto"/>
              <w:bottom w:val="double" w:sz="4" w:space="0" w:color="auto"/>
              <w:right w:val="double" w:sz="6" w:space="0" w:color="000000"/>
            </w:tcBorders>
            <w:hideMark/>
          </w:tcPr>
          <w:p w:rsidR="0015037B" w:rsidRDefault="0015037B">
            <w:pPr>
              <w:spacing w:before="120"/>
              <w:rPr>
                <w:rFonts w:ascii="仿宋_GB2312" w:eastAsia="仿宋_GB2312" w:hAnsi="宋体"/>
                <w:sz w:val="22"/>
                <w:szCs w:val="24"/>
              </w:rPr>
            </w:pPr>
            <w:r>
              <w:rPr>
                <w:rFonts w:ascii="Simsun" w:hAnsi="Simsun" w:hint="eastAsia"/>
                <w:color w:val="000000"/>
                <w:shd w:val="clear" w:color="auto" w:fill="FFFFFF"/>
              </w:rPr>
              <w:t>公司简介：赤峰达璞瑞科技有限公司成立于</w:t>
            </w:r>
            <w:r>
              <w:rPr>
                <w:rFonts w:ascii="Simsun" w:hAnsi="Simsun"/>
                <w:color w:val="000000"/>
                <w:shd w:val="clear" w:color="auto" w:fill="FFFFFF"/>
              </w:rPr>
              <w:t>2013</w:t>
            </w:r>
            <w:r>
              <w:rPr>
                <w:rFonts w:ascii="Simsun" w:hAnsi="Simsun" w:hint="eastAsia"/>
                <w:color w:val="000000"/>
                <w:shd w:val="clear" w:color="auto" w:fill="FFFFFF"/>
              </w:rPr>
              <w:t>年，是一家集科研开发、生产、销售、施工为一体的高科技企业，产品均通过</w:t>
            </w:r>
            <w:r>
              <w:rPr>
                <w:rFonts w:ascii="Simsun" w:hAnsi="Simsun"/>
                <w:color w:val="000000"/>
                <w:shd w:val="clear" w:color="auto" w:fill="FFFFFF"/>
              </w:rPr>
              <w:t>ISO9001-2008</w:t>
            </w:r>
            <w:r>
              <w:rPr>
                <w:rFonts w:ascii="Simsun" w:hAnsi="Simsun" w:hint="eastAsia"/>
                <w:color w:val="000000"/>
                <w:shd w:val="clear" w:color="auto" w:fill="FFFFFF"/>
              </w:rPr>
              <w:t>质量管理体系认证，并由中国人民保险股份有限公司质量承保。公司以世界</w:t>
            </w:r>
            <w:r>
              <w:rPr>
                <w:rFonts w:ascii="Simsun" w:hAnsi="Simsun"/>
                <w:color w:val="000000"/>
                <w:shd w:val="clear" w:color="auto" w:fill="FFFFFF"/>
              </w:rPr>
              <w:t>500</w:t>
            </w:r>
            <w:r>
              <w:rPr>
                <w:rFonts w:ascii="Simsun" w:hAnsi="Simsun" w:hint="eastAsia"/>
                <w:color w:val="000000"/>
                <w:shd w:val="clear" w:color="auto" w:fill="FFFFFF"/>
              </w:rPr>
              <w:t>强之一</w:t>
            </w:r>
            <w:r>
              <w:rPr>
                <w:rFonts w:ascii="Simsun" w:hAnsi="Simsun"/>
                <w:color w:val="000000"/>
                <w:shd w:val="clear" w:color="auto" w:fill="FFFFFF"/>
              </w:rPr>
              <w:t>,</w:t>
            </w:r>
            <w:r>
              <w:rPr>
                <w:rFonts w:ascii="Simsun" w:hAnsi="Simsun" w:hint="eastAsia"/>
                <w:color w:val="000000"/>
                <w:shd w:val="clear" w:color="auto" w:fill="FFFFFF"/>
              </w:rPr>
              <w:t>其中化工企业居世界第一位的德国巴斯夫</w:t>
            </w:r>
            <w:r>
              <w:rPr>
                <w:rFonts w:ascii="Simsun" w:hAnsi="Simsun"/>
                <w:color w:val="000000"/>
                <w:shd w:val="clear" w:color="auto" w:fill="FFFFFF"/>
              </w:rPr>
              <w:t>(BASF)</w:t>
            </w:r>
            <w:r>
              <w:rPr>
                <w:rFonts w:ascii="Simsun" w:hAnsi="Simsun" w:hint="eastAsia"/>
                <w:color w:val="000000"/>
                <w:shd w:val="clear" w:color="auto" w:fill="FFFFFF"/>
              </w:rPr>
              <w:t>集团做技术后盾，研发推广节能环保技术、保温、防水、涂料、聚氨酯保温防水一体化、化工原料等系列产品。</w:t>
            </w:r>
            <w:r>
              <w:rPr>
                <w:rFonts w:ascii="Simsun" w:hAnsi="Simsun"/>
                <w:color w:val="000000"/>
                <w:shd w:val="clear" w:color="auto" w:fill="FFFFFF"/>
              </w:rPr>
              <w:t>2012</w:t>
            </w:r>
            <w:r>
              <w:rPr>
                <w:rFonts w:ascii="Simsun" w:hAnsi="Simsun" w:hint="eastAsia"/>
                <w:color w:val="000000"/>
                <w:shd w:val="clear" w:color="auto" w:fill="FFFFFF"/>
              </w:rPr>
              <w:t>年</w:t>
            </w:r>
            <w:r>
              <w:rPr>
                <w:rFonts w:ascii="Simsun" w:hAnsi="Simsun"/>
                <w:color w:val="000000"/>
                <w:shd w:val="clear" w:color="auto" w:fill="FFFFFF"/>
              </w:rPr>
              <w:t>6</w:t>
            </w:r>
            <w:r>
              <w:rPr>
                <w:rFonts w:ascii="Simsun" w:hAnsi="Simsun" w:hint="eastAsia"/>
                <w:color w:val="000000"/>
                <w:shd w:val="clear" w:color="auto" w:fill="FFFFFF"/>
              </w:rPr>
              <w:t>月，达璞瑞公司与石墨聚苯板原料</w:t>
            </w:r>
            <w:r>
              <w:rPr>
                <w:rFonts w:ascii="Simsun" w:hAnsi="Simsun"/>
                <w:color w:val="000000"/>
                <w:shd w:val="clear" w:color="auto" w:fill="FFFFFF"/>
              </w:rPr>
              <w:t>Neopor ®</w:t>
            </w:r>
            <w:r>
              <w:rPr>
                <w:rFonts w:ascii="Simsun" w:hAnsi="Simsun" w:hint="eastAsia"/>
                <w:color w:val="000000"/>
                <w:shd w:val="clear" w:color="auto" w:fill="FFFFFF"/>
              </w:rPr>
              <w:t>专利所有者</w:t>
            </w:r>
            <w:r>
              <w:rPr>
                <w:rFonts w:ascii="Simsun" w:hAnsi="Simsun"/>
                <w:color w:val="000000"/>
                <w:shd w:val="clear" w:color="auto" w:fill="FFFFFF"/>
              </w:rPr>
              <w:t>--</w:t>
            </w:r>
            <w:r>
              <w:rPr>
                <w:rFonts w:ascii="Simsun" w:hAnsi="Simsun" w:hint="eastAsia"/>
                <w:color w:val="000000"/>
                <w:shd w:val="clear" w:color="auto" w:fill="FFFFFF"/>
              </w:rPr>
              <w:t>全球领先的化工企业德国巴斯夫公司签署了战略合作协议及长期供货合同，保证了石墨聚苯板原料来源的正统性、持续性、稳定性。</w:t>
            </w:r>
          </w:p>
        </w:tc>
      </w:tr>
      <w:tr w:rsidR="0015037B" w:rsidTr="00707E6B">
        <w:trPr>
          <w:cantSplit/>
          <w:trHeight w:val="510"/>
          <w:jc w:val="center"/>
        </w:trPr>
        <w:tc>
          <w:tcPr>
            <w:tcW w:w="1173" w:type="pct"/>
            <w:tcBorders>
              <w:top w:val="double" w:sz="4" w:space="0" w:color="auto"/>
              <w:left w:val="double" w:sz="4" w:space="0" w:color="auto"/>
              <w:bottom w:val="single" w:sz="4" w:space="0" w:color="auto"/>
              <w:right w:val="single" w:sz="4" w:space="0" w:color="auto"/>
            </w:tcBorders>
            <w:hideMark/>
          </w:tcPr>
          <w:p w:rsidR="0015037B" w:rsidRDefault="0015037B">
            <w:pPr>
              <w:spacing w:before="120"/>
              <w:rPr>
                <w:rFonts w:ascii="仿宋_GB2312" w:eastAsia="仿宋_GB2312" w:hAnsi="宋体"/>
                <w:sz w:val="22"/>
                <w:szCs w:val="24"/>
              </w:rPr>
            </w:pPr>
            <w:r>
              <w:rPr>
                <w:rFonts w:ascii="仿宋_GB2312" w:eastAsia="仿宋_GB2312" w:hAnsi="宋体" w:hint="eastAsia"/>
                <w:sz w:val="22"/>
              </w:rPr>
              <w:t>需求专业</w:t>
            </w:r>
          </w:p>
        </w:tc>
        <w:tc>
          <w:tcPr>
            <w:tcW w:w="662" w:type="pct"/>
            <w:tcBorders>
              <w:top w:val="double" w:sz="4" w:space="0" w:color="auto"/>
              <w:left w:val="single" w:sz="4" w:space="0" w:color="auto"/>
              <w:bottom w:val="single" w:sz="4" w:space="0" w:color="auto"/>
              <w:right w:val="single" w:sz="4" w:space="0" w:color="auto"/>
            </w:tcBorders>
            <w:hideMark/>
          </w:tcPr>
          <w:p w:rsidR="0015037B" w:rsidRDefault="0015037B">
            <w:pPr>
              <w:spacing w:before="120"/>
              <w:rPr>
                <w:rFonts w:ascii="仿宋_GB2312" w:eastAsia="仿宋_GB2312" w:hAnsi="宋体"/>
                <w:sz w:val="22"/>
                <w:szCs w:val="24"/>
              </w:rPr>
            </w:pPr>
            <w:r>
              <w:rPr>
                <w:rFonts w:ascii="仿宋_GB2312" w:eastAsia="仿宋_GB2312" w:hAnsi="宋体" w:hint="eastAsia"/>
                <w:sz w:val="22"/>
              </w:rPr>
              <w:t>学历层次</w:t>
            </w:r>
          </w:p>
        </w:tc>
        <w:tc>
          <w:tcPr>
            <w:tcW w:w="787" w:type="pct"/>
            <w:gridSpan w:val="2"/>
            <w:tcBorders>
              <w:top w:val="double" w:sz="4" w:space="0" w:color="auto"/>
              <w:left w:val="single" w:sz="4" w:space="0" w:color="auto"/>
              <w:bottom w:val="single" w:sz="4" w:space="0" w:color="auto"/>
              <w:right w:val="single" w:sz="4" w:space="0" w:color="auto"/>
            </w:tcBorders>
            <w:hideMark/>
          </w:tcPr>
          <w:p w:rsidR="0015037B" w:rsidRDefault="0015037B">
            <w:pPr>
              <w:spacing w:before="120"/>
              <w:rPr>
                <w:rFonts w:ascii="仿宋_GB2312" w:eastAsia="仿宋_GB2312" w:hAnsi="宋体"/>
                <w:sz w:val="22"/>
                <w:szCs w:val="24"/>
              </w:rPr>
            </w:pPr>
            <w:r>
              <w:rPr>
                <w:rFonts w:ascii="仿宋_GB2312" w:eastAsia="仿宋_GB2312" w:hAnsi="宋体" w:hint="eastAsia"/>
                <w:sz w:val="22"/>
              </w:rPr>
              <w:t>需求人数</w:t>
            </w:r>
          </w:p>
        </w:tc>
        <w:tc>
          <w:tcPr>
            <w:tcW w:w="2378" w:type="pct"/>
            <w:gridSpan w:val="3"/>
            <w:tcBorders>
              <w:top w:val="double" w:sz="4" w:space="0" w:color="auto"/>
              <w:left w:val="single" w:sz="4" w:space="0" w:color="auto"/>
              <w:bottom w:val="single" w:sz="4" w:space="0" w:color="auto"/>
              <w:right w:val="double" w:sz="6" w:space="0" w:color="000000"/>
            </w:tcBorders>
            <w:hideMark/>
          </w:tcPr>
          <w:p w:rsidR="0015037B" w:rsidRDefault="0015037B">
            <w:pPr>
              <w:spacing w:before="120"/>
              <w:rPr>
                <w:rFonts w:ascii="仿宋_GB2312" w:eastAsia="仿宋_GB2312" w:hAnsi="宋体"/>
                <w:sz w:val="22"/>
                <w:szCs w:val="24"/>
              </w:rPr>
            </w:pPr>
            <w:r>
              <w:rPr>
                <w:rFonts w:ascii="仿宋_GB2312" w:eastAsia="仿宋_GB2312" w:hAnsi="宋体" w:hint="eastAsia"/>
                <w:sz w:val="22"/>
              </w:rPr>
              <w:t>岗位要求</w:t>
            </w:r>
          </w:p>
        </w:tc>
      </w:tr>
      <w:tr w:rsidR="0015037B" w:rsidTr="00707E6B">
        <w:trPr>
          <w:cantSplit/>
          <w:trHeight w:val="510"/>
          <w:jc w:val="center"/>
        </w:trPr>
        <w:tc>
          <w:tcPr>
            <w:tcW w:w="1173" w:type="pct"/>
            <w:tcBorders>
              <w:top w:val="single" w:sz="4" w:space="0" w:color="auto"/>
              <w:left w:val="double" w:sz="4" w:space="0" w:color="auto"/>
              <w:bottom w:val="single" w:sz="4" w:space="0" w:color="auto"/>
              <w:right w:val="single" w:sz="4" w:space="0" w:color="auto"/>
            </w:tcBorders>
            <w:hideMark/>
          </w:tcPr>
          <w:p w:rsidR="0015037B" w:rsidRDefault="0015037B">
            <w:pPr>
              <w:spacing w:before="120"/>
              <w:rPr>
                <w:rFonts w:ascii="仿宋_GB2312" w:eastAsia="仿宋_GB2312" w:hAnsi="宋体"/>
                <w:sz w:val="22"/>
                <w:szCs w:val="24"/>
              </w:rPr>
            </w:pPr>
            <w:r>
              <w:rPr>
                <w:rFonts w:ascii="仿宋_GB2312" w:eastAsia="仿宋_GB2312" w:hAnsi="宋体" w:hint="eastAsia"/>
                <w:sz w:val="22"/>
              </w:rPr>
              <w:t>市场营销</w:t>
            </w:r>
          </w:p>
        </w:tc>
        <w:tc>
          <w:tcPr>
            <w:tcW w:w="662" w:type="pct"/>
            <w:tcBorders>
              <w:top w:val="single" w:sz="4" w:space="0" w:color="auto"/>
              <w:left w:val="single" w:sz="4" w:space="0" w:color="auto"/>
              <w:bottom w:val="single" w:sz="4" w:space="0" w:color="auto"/>
              <w:right w:val="single" w:sz="4" w:space="0" w:color="auto"/>
            </w:tcBorders>
            <w:hideMark/>
          </w:tcPr>
          <w:p w:rsidR="0015037B" w:rsidRDefault="0015037B">
            <w:pPr>
              <w:spacing w:before="120"/>
              <w:rPr>
                <w:rFonts w:ascii="仿宋_GB2312" w:eastAsia="仿宋_GB2312" w:hAnsi="宋体"/>
                <w:sz w:val="22"/>
                <w:szCs w:val="24"/>
              </w:rPr>
            </w:pPr>
            <w:r>
              <w:rPr>
                <w:rFonts w:ascii="仿宋_GB2312" w:eastAsia="仿宋_GB2312" w:hAnsi="宋体" w:hint="eastAsia"/>
                <w:sz w:val="22"/>
              </w:rPr>
              <w:t>本科</w:t>
            </w:r>
          </w:p>
        </w:tc>
        <w:tc>
          <w:tcPr>
            <w:tcW w:w="787" w:type="pct"/>
            <w:gridSpan w:val="2"/>
            <w:tcBorders>
              <w:top w:val="single" w:sz="4" w:space="0" w:color="auto"/>
              <w:left w:val="single" w:sz="4" w:space="0" w:color="auto"/>
              <w:bottom w:val="single" w:sz="4" w:space="0" w:color="auto"/>
              <w:right w:val="single" w:sz="4" w:space="0" w:color="auto"/>
            </w:tcBorders>
            <w:hideMark/>
          </w:tcPr>
          <w:p w:rsidR="0015037B" w:rsidRDefault="0015037B">
            <w:pPr>
              <w:spacing w:before="120"/>
              <w:rPr>
                <w:rFonts w:ascii="仿宋_GB2312" w:eastAsia="仿宋_GB2312" w:hAnsi="宋体"/>
                <w:sz w:val="22"/>
                <w:szCs w:val="24"/>
              </w:rPr>
            </w:pPr>
            <w:r>
              <w:rPr>
                <w:rFonts w:ascii="仿宋_GB2312" w:eastAsia="仿宋_GB2312" w:hAnsi="宋体" w:hint="eastAsia"/>
                <w:sz w:val="22"/>
              </w:rPr>
              <w:t>15</w:t>
            </w:r>
          </w:p>
        </w:tc>
        <w:tc>
          <w:tcPr>
            <w:tcW w:w="2378" w:type="pct"/>
            <w:gridSpan w:val="3"/>
            <w:tcBorders>
              <w:top w:val="single" w:sz="4" w:space="0" w:color="auto"/>
              <w:left w:val="single" w:sz="4" w:space="0" w:color="auto"/>
              <w:bottom w:val="single" w:sz="4" w:space="0" w:color="auto"/>
              <w:right w:val="double" w:sz="6" w:space="0" w:color="000000"/>
            </w:tcBorders>
            <w:hideMark/>
          </w:tcPr>
          <w:p w:rsidR="0015037B" w:rsidRDefault="0015037B">
            <w:pPr>
              <w:spacing w:before="120"/>
              <w:rPr>
                <w:rFonts w:ascii="仿宋_GB2312" w:eastAsia="仿宋_GB2312" w:hAnsi="宋体"/>
                <w:sz w:val="22"/>
                <w:szCs w:val="24"/>
              </w:rPr>
            </w:pPr>
            <w:r>
              <w:rPr>
                <w:rFonts w:ascii="宋体" w:hAnsi="宋体" w:hint="eastAsia"/>
                <w:bCs/>
                <w:sz w:val="28"/>
                <w:szCs w:val="28"/>
              </w:rPr>
              <w:t>善于学习，建筑材料工程类专业的学生优先，工作地点哈尔滨市内</w:t>
            </w:r>
          </w:p>
        </w:tc>
      </w:tr>
      <w:tr w:rsidR="0015037B" w:rsidTr="00707E6B">
        <w:trPr>
          <w:cantSplit/>
          <w:trHeight w:val="510"/>
          <w:jc w:val="center"/>
        </w:trPr>
        <w:tc>
          <w:tcPr>
            <w:tcW w:w="1173" w:type="pct"/>
            <w:tcBorders>
              <w:top w:val="single" w:sz="4" w:space="0" w:color="auto"/>
              <w:left w:val="double" w:sz="4" w:space="0" w:color="auto"/>
              <w:bottom w:val="single" w:sz="4" w:space="0" w:color="auto"/>
              <w:right w:val="single" w:sz="4" w:space="0" w:color="auto"/>
            </w:tcBorders>
          </w:tcPr>
          <w:p w:rsidR="0015037B" w:rsidRDefault="0015037B">
            <w:pPr>
              <w:spacing w:before="120"/>
              <w:rPr>
                <w:rFonts w:ascii="仿宋_GB2312" w:eastAsia="仿宋_GB2312" w:hAnsi="宋体"/>
                <w:sz w:val="22"/>
                <w:szCs w:val="24"/>
              </w:rPr>
            </w:pPr>
          </w:p>
        </w:tc>
        <w:tc>
          <w:tcPr>
            <w:tcW w:w="662" w:type="pct"/>
            <w:tcBorders>
              <w:top w:val="single" w:sz="4" w:space="0" w:color="auto"/>
              <w:left w:val="single" w:sz="4" w:space="0" w:color="auto"/>
              <w:bottom w:val="single" w:sz="4" w:space="0" w:color="auto"/>
              <w:right w:val="single" w:sz="4" w:space="0" w:color="auto"/>
            </w:tcBorders>
          </w:tcPr>
          <w:p w:rsidR="0015037B" w:rsidRDefault="0015037B">
            <w:pPr>
              <w:spacing w:before="120"/>
              <w:rPr>
                <w:rFonts w:ascii="仿宋_GB2312" w:eastAsia="仿宋_GB2312" w:hAnsi="宋体"/>
                <w:sz w:val="22"/>
                <w:szCs w:val="24"/>
              </w:rPr>
            </w:pPr>
          </w:p>
        </w:tc>
        <w:tc>
          <w:tcPr>
            <w:tcW w:w="787" w:type="pct"/>
            <w:gridSpan w:val="2"/>
            <w:tcBorders>
              <w:top w:val="single" w:sz="4" w:space="0" w:color="auto"/>
              <w:left w:val="single" w:sz="4" w:space="0" w:color="auto"/>
              <w:bottom w:val="single" w:sz="4" w:space="0" w:color="auto"/>
              <w:right w:val="single" w:sz="4" w:space="0" w:color="auto"/>
            </w:tcBorders>
          </w:tcPr>
          <w:p w:rsidR="0015037B" w:rsidRDefault="0015037B">
            <w:pPr>
              <w:spacing w:before="120"/>
              <w:rPr>
                <w:rFonts w:ascii="仿宋_GB2312" w:eastAsia="仿宋_GB2312" w:hAnsi="宋体"/>
                <w:sz w:val="22"/>
                <w:szCs w:val="24"/>
              </w:rPr>
            </w:pPr>
          </w:p>
        </w:tc>
        <w:tc>
          <w:tcPr>
            <w:tcW w:w="2378" w:type="pct"/>
            <w:gridSpan w:val="3"/>
            <w:tcBorders>
              <w:top w:val="single" w:sz="4" w:space="0" w:color="auto"/>
              <w:left w:val="single" w:sz="4" w:space="0" w:color="auto"/>
              <w:bottom w:val="single" w:sz="4" w:space="0" w:color="auto"/>
              <w:right w:val="double" w:sz="6" w:space="0" w:color="000000"/>
            </w:tcBorders>
          </w:tcPr>
          <w:p w:rsidR="0015037B" w:rsidRDefault="0015037B">
            <w:pPr>
              <w:spacing w:before="120"/>
              <w:rPr>
                <w:rFonts w:ascii="仿宋_GB2312" w:eastAsia="仿宋_GB2312" w:hAnsi="宋体"/>
                <w:sz w:val="22"/>
                <w:szCs w:val="24"/>
              </w:rPr>
            </w:pPr>
          </w:p>
        </w:tc>
      </w:tr>
      <w:tr w:rsidR="0015037B" w:rsidTr="00707E6B">
        <w:trPr>
          <w:cantSplit/>
          <w:trHeight w:val="510"/>
          <w:jc w:val="center"/>
        </w:trPr>
        <w:tc>
          <w:tcPr>
            <w:tcW w:w="1173" w:type="pct"/>
            <w:tcBorders>
              <w:top w:val="single" w:sz="4" w:space="0" w:color="auto"/>
              <w:left w:val="double" w:sz="4" w:space="0" w:color="auto"/>
              <w:bottom w:val="single" w:sz="4" w:space="0" w:color="auto"/>
              <w:right w:val="single" w:sz="4" w:space="0" w:color="auto"/>
            </w:tcBorders>
          </w:tcPr>
          <w:p w:rsidR="0015037B" w:rsidRDefault="0015037B">
            <w:pPr>
              <w:spacing w:before="120"/>
              <w:rPr>
                <w:rFonts w:ascii="仿宋_GB2312" w:eastAsia="仿宋_GB2312" w:hAnsi="宋体"/>
                <w:sz w:val="22"/>
                <w:szCs w:val="24"/>
              </w:rPr>
            </w:pPr>
          </w:p>
        </w:tc>
        <w:tc>
          <w:tcPr>
            <w:tcW w:w="662" w:type="pct"/>
            <w:tcBorders>
              <w:top w:val="single" w:sz="4" w:space="0" w:color="auto"/>
              <w:left w:val="single" w:sz="4" w:space="0" w:color="auto"/>
              <w:bottom w:val="single" w:sz="4" w:space="0" w:color="auto"/>
              <w:right w:val="single" w:sz="4" w:space="0" w:color="auto"/>
            </w:tcBorders>
          </w:tcPr>
          <w:p w:rsidR="0015037B" w:rsidRDefault="0015037B">
            <w:pPr>
              <w:spacing w:before="120"/>
              <w:rPr>
                <w:rFonts w:ascii="仿宋_GB2312" w:eastAsia="仿宋_GB2312" w:hAnsi="宋体"/>
                <w:sz w:val="22"/>
                <w:szCs w:val="24"/>
              </w:rPr>
            </w:pPr>
          </w:p>
        </w:tc>
        <w:tc>
          <w:tcPr>
            <w:tcW w:w="787" w:type="pct"/>
            <w:gridSpan w:val="2"/>
            <w:tcBorders>
              <w:top w:val="single" w:sz="4" w:space="0" w:color="auto"/>
              <w:left w:val="single" w:sz="4" w:space="0" w:color="auto"/>
              <w:bottom w:val="single" w:sz="4" w:space="0" w:color="auto"/>
              <w:right w:val="single" w:sz="4" w:space="0" w:color="auto"/>
            </w:tcBorders>
          </w:tcPr>
          <w:p w:rsidR="0015037B" w:rsidRDefault="0015037B">
            <w:pPr>
              <w:spacing w:before="120"/>
              <w:rPr>
                <w:rFonts w:ascii="仿宋_GB2312" w:eastAsia="仿宋_GB2312" w:hAnsi="宋体"/>
                <w:sz w:val="22"/>
                <w:szCs w:val="24"/>
              </w:rPr>
            </w:pPr>
          </w:p>
        </w:tc>
        <w:tc>
          <w:tcPr>
            <w:tcW w:w="2378" w:type="pct"/>
            <w:gridSpan w:val="3"/>
            <w:tcBorders>
              <w:top w:val="single" w:sz="4" w:space="0" w:color="auto"/>
              <w:left w:val="single" w:sz="4" w:space="0" w:color="auto"/>
              <w:bottom w:val="single" w:sz="4" w:space="0" w:color="auto"/>
              <w:right w:val="double" w:sz="6" w:space="0" w:color="000000"/>
            </w:tcBorders>
          </w:tcPr>
          <w:p w:rsidR="0015037B" w:rsidRDefault="0015037B">
            <w:pPr>
              <w:spacing w:before="120"/>
              <w:rPr>
                <w:rFonts w:ascii="仿宋_GB2312" w:eastAsia="仿宋_GB2312" w:hAnsi="宋体"/>
                <w:sz w:val="22"/>
                <w:szCs w:val="24"/>
              </w:rPr>
            </w:pPr>
          </w:p>
        </w:tc>
      </w:tr>
      <w:tr w:rsidR="0015037B" w:rsidTr="00707E6B">
        <w:trPr>
          <w:cantSplit/>
          <w:trHeight w:val="510"/>
          <w:jc w:val="center"/>
        </w:trPr>
        <w:tc>
          <w:tcPr>
            <w:tcW w:w="1173" w:type="pct"/>
            <w:tcBorders>
              <w:top w:val="single" w:sz="4" w:space="0" w:color="auto"/>
              <w:left w:val="double" w:sz="6" w:space="0" w:color="000000"/>
              <w:bottom w:val="single" w:sz="4" w:space="0" w:color="auto"/>
              <w:right w:val="single" w:sz="4" w:space="0" w:color="auto"/>
            </w:tcBorders>
          </w:tcPr>
          <w:p w:rsidR="0015037B" w:rsidRPr="00707E6B" w:rsidRDefault="0015037B">
            <w:pPr>
              <w:spacing w:before="120"/>
              <w:rPr>
                <w:rFonts w:ascii="仿宋_GB2312" w:eastAsia="仿宋_GB2312" w:hAnsi="宋体"/>
                <w:sz w:val="22"/>
                <w:szCs w:val="24"/>
              </w:rPr>
            </w:pPr>
          </w:p>
        </w:tc>
        <w:tc>
          <w:tcPr>
            <w:tcW w:w="662" w:type="pct"/>
            <w:tcBorders>
              <w:top w:val="single" w:sz="4" w:space="0" w:color="auto"/>
              <w:left w:val="single" w:sz="4" w:space="0" w:color="auto"/>
              <w:bottom w:val="single" w:sz="4" w:space="0" w:color="auto"/>
              <w:right w:val="single" w:sz="4" w:space="0" w:color="auto"/>
            </w:tcBorders>
          </w:tcPr>
          <w:p w:rsidR="0015037B" w:rsidRDefault="0015037B">
            <w:pPr>
              <w:spacing w:before="120"/>
              <w:rPr>
                <w:rFonts w:ascii="仿宋_GB2312" w:eastAsia="仿宋_GB2312" w:hAnsi="宋体"/>
                <w:sz w:val="22"/>
                <w:szCs w:val="24"/>
              </w:rPr>
            </w:pPr>
          </w:p>
        </w:tc>
        <w:tc>
          <w:tcPr>
            <w:tcW w:w="787" w:type="pct"/>
            <w:gridSpan w:val="2"/>
            <w:tcBorders>
              <w:top w:val="single" w:sz="4" w:space="0" w:color="auto"/>
              <w:left w:val="single" w:sz="4" w:space="0" w:color="auto"/>
              <w:bottom w:val="single" w:sz="4" w:space="0" w:color="auto"/>
              <w:right w:val="single" w:sz="4" w:space="0" w:color="auto"/>
            </w:tcBorders>
          </w:tcPr>
          <w:p w:rsidR="0015037B" w:rsidRDefault="0015037B">
            <w:pPr>
              <w:spacing w:before="120"/>
              <w:rPr>
                <w:rFonts w:ascii="仿宋_GB2312" w:eastAsia="仿宋_GB2312" w:hAnsi="宋体"/>
                <w:sz w:val="22"/>
                <w:szCs w:val="24"/>
              </w:rPr>
            </w:pPr>
          </w:p>
        </w:tc>
        <w:tc>
          <w:tcPr>
            <w:tcW w:w="2378" w:type="pct"/>
            <w:gridSpan w:val="3"/>
            <w:tcBorders>
              <w:top w:val="single" w:sz="4" w:space="0" w:color="auto"/>
              <w:left w:val="single" w:sz="4" w:space="0" w:color="auto"/>
              <w:bottom w:val="single" w:sz="4" w:space="0" w:color="auto"/>
              <w:right w:val="double" w:sz="6" w:space="0" w:color="000000"/>
            </w:tcBorders>
          </w:tcPr>
          <w:p w:rsidR="0015037B" w:rsidRDefault="0015037B">
            <w:pPr>
              <w:spacing w:before="120"/>
              <w:rPr>
                <w:rFonts w:ascii="仿宋_GB2312" w:eastAsia="仿宋_GB2312" w:hAnsi="宋体"/>
                <w:sz w:val="22"/>
                <w:szCs w:val="24"/>
              </w:rPr>
            </w:pPr>
          </w:p>
        </w:tc>
      </w:tr>
      <w:tr w:rsidR="0015037B" w:rsidTr="00707E6B">
        <w:trPr>
          <w:cantSplit/>
          <w:trHeight w:val="510"/>
          <w:jc w:val="center"/>
        </w:trPr>
        <w:tc>
          <w:tcPr>
            <w:tcW w:w="1173" w:type="pct"/>
            <w:tcBorders>
              <w:top w:val="single" w:sz="4" w:space="0" w:color="auto"/>
              <w:left w:val="double" w:sz="6" w:space="0" w:color="000000"/>
              <w:bottom w:val="double" w:sz="6" w:space="0" w:color="000000"/>
              <w:right w:val="single" w:sz="4" w:space="0" w:color="auto"/>
            </w:tcBorders>
          </w:tcPr>
          <w:p w:rsidR="0015037B" w:rsidRDefault="0015037B">
            <w:pPr>
              <w:spacing w:before="120"/>
              <w:rPr>
                <w:rFonts w:ascii="仿宋_GB2312" w:eastAsia="仿宋_GB2312" w:hAnsi="宋体"/>
                <w:sz w:val="22"/>
                <w:szCs w:val="24"/>
              </w:rPr>
            </w:pPr>
          </w:p>
        </w:tc>
        <w:tc>
          <w:tcPr>
            <w:tcW w:w="662" w:type="pct"/>
            <w:tcBorders>
              <w:top w:val="single" w:sz="4" w:space="0" w:color="auto"/>
              <w:left w:val="single" w:sz="4" w:space="0" w:color="auto"/>
              <w:bottom w:val="double" w:sz="6" w:space="0" w:color="000000"/>
              <w:right w:val="single" w:sz="4" w:space="0" w:color="auto"/>
            </w:tcBorders>
          </w:tcPr>
          <w:p w:rsidR="0015037B" w:rsidRDefault="0015037B">
            <w:pPr>
              <w:spacing w:before="120"/>
              <w:rPr>
                <w:rFonts w:ascii="仿宋_GB2312" w:eastAsia="仿宋_GB2312" w:hAnsi="宋体"/>
                <w:sz w:val="22"/>
                <w:szCs w:val="24"/>
              </w:rPr>
            </w:pPr>
          </w:p>
        </w:tc>
        <w:tc>
          <w:tcPr>
            <w:tcW w:w="787" w:type="pct"/>
            <w:gridSpan w:val="2"/>
            <w:tcBorders>
              <w:top w:val="single" w:sz="4" w:space="0" w:color="auto"/>
              <w:left w:val="single" w:sz="4" w:space="0" w:color="auto"/>
              <w:bottom w:val="double" w:sz="6" w:space="0" w:color="000000"/>
              <w:right w:val="single" w:sz="4" w:space="0" w:color="auto"/>
            </w:tcBorders>
          </w:tcPr>
          <w:p w:rsidR="0015037B" w:rsidRDefault="0015037B">
            <w:pPr>
              <w:spacing w:before="120"/>
              <w:rPr>
                <w:rFonts w:ascii="仿宋_GB2312" w:eastAsia="仿宋_GB2312" w:hAnsi="宋体"/>
                <w:sz w:val="22"/>
                <w:szCs w:val="24"/>
              </w:rPr>
            </w:pPr>
          </w:p>
        </w:tc>
        <w:tc>
          <w:tcPr>
            <w:tcW w:w="2378" w:type="pct"/>
            <w:gridSpan w:val="3"/>
            <w:tcBorders>
              <w:top w:val="single" w:sz="4" w:space="0" w:color="auto"/>
              <w:left w:val="single" w:sz="4" w:space="0" w:color="auto"/>
              <w:bottom w:val="double" w:sz="6" w:space="0" w:color="000000"/>
              <w:right w:val="double" w:sz="6" w:space="0" w:color="000000"/>
            </w:tcBorders>
          </w:tcPr>
          <w:p w:rsidR="0015037B" w:rsidRDefault="0015037B">
            <w:pPr>
              <w:spacing w:before="120"/>
              <w:rPr>
                <w:rFonts w:ascii="仿宋_GB2312" w:eastAsia="仿宋_GB2312" w:hAnsi="宋体"/>
                <w:sz w:val="22"/>
                <w:szCs w:val="24"/>
              </w:rPr>
            </w:pPr>
          </w:p>
        </w:tc>
      </w:tr>
    </w:tbl>
    <w:p w:rsidR="0015037B" w:rsidRDefault="0015037B" w:rsidP="0015037B">
      <w:pPr>
        <w:spacing w:before="120" w:line="300" w:lineRule="exact"/>
        <w:ind w:leftChars="-172" w:left="-361"/>
        <w:rPr>
          <w:rFonts w:ascii="仿宋_GB2312" w:eastAsia="仿宋_GB2312" w:hAnsi="华文楷体" w:cs="Times New Roman"/>
          <w:sz w:val="22"/>
        </w:rPr>
      </w:pPr>
      <w:r>
        <w:rPr>
          <w:rFonts w:ascii="仿宋_GB2312" w:eastAsia="仿宋_GB2312" w:hAnsi="华文楷体" w:hint="eastAsia"/>
          <w:sz w:val="22"/>
        </w:rPr>
        <w:t xml:space="preserve">                            </w:t>
      </w:r>
      <w:r w:rsidR="00707E6B">
        <w:rPr>
          <w:rFonts w:ascii="仿宋_GB2312" w:eastAsia="仿宋_GB2312" w:hAnsi="华文楷体" w:hint="eastAsia"/>
          <w:sz w:val="22"/>
        </w:rPr>
        <w:t xml:space="preserve">                           </w:t>
      </w:r>
      <w:r>
        <w:rPr>
          <w:rFonts w:ascii="仿宋_GB2312" w:eastAsia="仿宋_GB2312" w:hAnsi="华文楷体" w:hint="eastAsia"/>
          <w:sz w:val="22"/>
        </w:rPr>
        <w:t>黑龙江大学招生就业处制</w:t>
      </w:r>
    </w:p>
    <w:p w:rsidR="00F84E5F" w:rsidRPr="0015037B" w:rsidRDefault="00F84E5F"/>
    <w:sectPr w:rsidR="00F84E5F" w:rsidRPr="0015037B" w:rsidSect="00F84E5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5DF1" w:rsidRDefault="00485DF1" w:rsidP="0015037B">
      <w:r>
        <w:separator/>
      </w:r>
    </w:p>
  </w:endnote>
  <w:endnote w:type="continuationSeparator" w:id="1">
    <w:p w:rsidR="00485DF1" w:rsidRDefault="00485DF1" w:rsidP="0015037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Simsun">
    <w:altName w:val="Times New Roman"/>
    <w:panose1 w:val="00000000000000000000"/>
    <w:charset w:val="00"/>
    <w:family w:val="roman"/>
    <w:notTrueType/>
    <w:pitch w:val="default"/>
    <w:sig w:usb0="00000000" w:usb1="00000000" w:usb2="00000000" w:usb3="00000000" w:csb0="00000000"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5DF1" w:rsidRDefault="00485DF1" w:rsidP="0015037B">
      <w:r>
        <w:separator/>
      </w:r>
    </w:p>
  </w:footnote>
  <w:footnote w:type="continuationSeparator" w:id="1">
    <w:p w:rsidR="00485DF1" w:rsidRDefault="00485DF1" w:rsidP="0015037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5037B"/>
    <w:rsid w:val="0015037B"/>
    <w:rsid w:val="00485DF1"/>
    <w:rsid w:val="00707E6B"/>
    <w:rsid w:val="00F84E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4E5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5037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5037B"/>
    <w:rPr>
      <w:sz w:val="18"/>
      <w:szCs w:val="18"/>
    </w:rPr>
  </w:style>
  <w:style w:type="paragraph" w:styleId="a4">
    <w:name w:val="footer"/>
    <w:basedOn w:val="a"/>
    <w:link w:val="Char0"/>
    <w:uiPriority w:val="99"/>
    <w:semiHidden/>
    <w:unhideWhenUsed/>
    <w:rsid w:val="0015037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5037B"/>
    <w:rPr>
      <w:sz w:val="18"/>
      <w:szCs w:val="18"/>
    </w:rPr>
  </w:style>
</w:styles>
</file>

<file path=word/webSettings.xml><?xml version="1.0" encoding="utf-8"?>
<w:webSettings xmlns:r="http://schemas.openxmlformats.org/officeDocument/2006/relationships" xmlns:w="http://schemas.openxmlformats.org/wordprocessingml/2006/main">
  <w:divs>
    <w:div w:id="1160076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88</Words>
  <Characters>502</Characters>
  <Application>Microsoft Office Word</Application>
  <DocSecurity>0</DocSecurity>
  <Lines>4</Lines>
  <Paragraphs>1</Paragraphs>
  <ScaleCrop>false</ScaleCrop>
  <Company>China</Company>
  <LinksUpToDate>false</LinksUpToDate>
  <CharactersWithSpaces>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微软用户</cp:lastModifiedBy>
  <cp:revision>3</cp:revision>
  <dcterms:created xsi:type="dcterms:W3CDTF">2014-04-09T08:14:00Z</dcterms:created>
  <dcterms:modified xsi:type="dcterms:W3CDTF">2014-04-11T01:18:00Z</dcterms:modified>
</cp:coreProperties>
</file>